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3A" w:rsidRPr="00A46BB7" w:rsidRDefault="0059013A" w:rsidP="0059013A">
      <w:pPr>
        <w:pStyle w:val="AralkYok"/>
        <w:spacing w:line="360" w:lineRule="auto"/>
        <w:jc w:val="center"/>
        <w:rPr>
          <w:rFonts w:asciiTheme="majorHAnsi" w:hAnsiTheme="majorHAnsi"/>
          <w:b/>
          <w:bCs/>
          <w:color w:val="D22128"/>
          <w:sz w:val="24"/>
          <w:szCs w:val="24"/>
        </w:rPr>
      </w:pPr>
      <w:bookmarkStart w:id="0" w:name="_GoBack"/>
      <w:r w:rsidRPr="00A46BB7">
        <w:rPr>
          <w:rStyle w:val="A41"/>
          <w:rFonts w:asciiTheme="majorHAnsi" w:hAnsiTheme="majorHAnsi"/>
          <w:sz w:val="24"/>
          <w:szCs w:val="24"/>
        </w:rPr>
        <w:t>DEĞERLENDİRME</w:t>
      </w:r>
    </w:p>
    <w:bookmarkEnd w:id="0"/>
    <w:p w:rsidR="0059013A" w:rsidRPr="00A46BB7" w:rsidRDefault="0059013A" w:rsidP="0059013A">
      <w:pPr>
        <w:pStyle w:val="Pa10"/>
        <w:spacing w:line="360" w:lineRule="auto"/>
        <w:jc w:val="both"/>
        <w:rPr>
          <w:rFonts w:asciiTheme="majorHAnsi" w:hAnsiTheme="majorHAnsi"/>
          <w:color w:val="211D1E"/>
        </w:rPr>
      </w:pPr>
      <w:r w:rsidRPr="00A46BB7">
        <w:rPr>
          <w:rFonts w:asciiTheme="majorHAnsi" w:hAnsiTheme="majorHAnsi"/>
          <w:b/>
          <w:bCs/>
          <w:color w:val="211D1E"/>
        </w:rPr>
        <w:t xml:space="preserve">“Bulmaca Çöz” Etkinliğinde Kullanılan Ölçekler </w:t>
      </w:r>
    </w:p>
    <w:p w:rsidR="0059013A" w:rsidRPr="00A46BB7" w:rsidRDefault="0059013A" w:rsidP="0059013A">
      <w:pPr>
        <w:pStyle w:val="AralkYok"/>
        <w:spacing w:line="360" w:lineRule="auto"/>
        <w:jc w:val="both"/>
        <w:rPr>
          <w:rStyle w:val="A41"/>
          <w:rFonts w:asciiTheme="majorHAnsi" w:hAnsiTheme="majorHAnsi"/>
          <w:sz w:val="24"/>
          <w:szCs w:val="24"/>
        </w:rPr>
      </w:pPr>
      <w:r w:rsidRPr="00A46BB7">
        <w:rPr>
          <w:rFonts w:asciiTheme="majorHAnsi" w:hAnsiTheme="majorHAnsi" w:cs="Cambria"/>
          <w:color w:val="211D1E"/>
          <w:sz w:val="24"/>
          <w:szCs w:val="24"/>
        </w:rPr>
        <w:t>İki türlü değerlendirme yapılmıştır. Birincisinde her bir özellik 1-5 arasında değerler verilmiştir. İkincisinde ise “Her zaman”, “Zaman zaman”, “Hiçbir zaman” seçeneği kullanılmıştır.</w:t>
      </w:r>
    </w:p>
    <w:p w:rsidR="0059013A" w:rsidRPr="00A46BB7" w:rsidRDefault="0059013A" w:rsidP="0059013A">
      <w:pPr>
        <w:autoSpaceDE w:val="0"/>
        <w:autoSpaceDN w:val="0"/>
        <w:adjustRightInd w:val="0"/>
        <w:spacing w:after="0" w:line="360" w:lineRule="auto"/>
        <w:jc w:val="both"/>
        <w:rPr>
          <w:rFonts w:asciiTheme="majorHAnsi" w:hAnsiTheme="majorHAnsi" w:cs="Cambria"/>
          <w:color w:val="000000"/>
          <w:sz w:val="24"/>
          <w:szCs w:val="24"/>
        </w:rPr>
      </w:pPr>
    </w:p>
    <w:p w:rsidR="0059013A" w:rsidRPr="00A46BB7" w:rsidRDefault="0059013A" w:rsidP="0059013A">
      <w:pPr>
        <w:autoSpaceDE w:val="0"/>
        <w:autoSpaceDN w:val="0"/>
        <w:adjustRightInd w:val="0"/>
        <w:spacing w:after="0" w:line="360" w:lineRule="auto"/>
        <w:jc w:val="both"/>
        <w:rPr>
          <w:rFonts w:asciiTheme="majorHAnsi" w:hAnsiTheme="majorHAnsi"/>
          <w:sz w:val="24"/>
          <w:szCs w:val="24"/>
        </w:rPr>
      </w:pPr>
      <w:r w:rsidRPr="00A46BB7">
        <w:rPr>
          <w:rFonts w:asciiTheme="majorHAnsi" w:hAnsiTheme="majorHAnsi"/>
          <w:noProof/>
          <w:sz w:val="24"/>
          <w:szCs w:val="24"/>
          <w:lang w:eastAsia="tr-TR"/>
        </w:rPr>
        <w:drawing>
          <wp:inline distT="0" distB="0" distL="0" distR="0" wp14:anchorId="7EB8BF0C" wp14:editId="108636AF">
            <wp:extent cx="6416675" cy="1216743"/>
            <wp:effectExtent l="0" t="0" r="3175"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6675" cy="1216743"/>
                    </a:xfrm>
                    <a:prstGeom prst="rect">
                      <a:avLst/>
                    </a:prstGeom>
                    <a:noFill/>
                    <a:ln>
                      <a:noFill/>
                    </a:ln>
                  </pic:spPr>
                </pic:pic>
              </a:graphicData>
            </a:graphic>
          </wp:inline>
        </w:drawing>
      </w:r>
    </w:p>
    <w:p w:rsidR="0059013A" w:rsidRPr="00A46BB7" w:rsidRDefault="0059013A" w:rsidP="0059013A">
      <w:pPr>
        <w:pStyle w:val="Pa11"/>
        <w:spacing w:line="360" w:lineRule="auto"/>
        <w:ind w:firstLine="700"/>
        <w:jc w:val="both"/>
        <w:rPr>
          <w:rFonts w:asciiTheme="majorHAnsi" w:hAnsiTheme="majorHAnsi"/>
          <w:color w:val="211D1E"/>
        </w:rPr>
      </w:pPr>
      <w:r w:rsidRPr="00A46BB7">
        <w:rPr>
          <w:rFonts w:asciiTheme="majorHAnsi" w:hAnsiTheme="majorHAnsi"/>
          <w:color w:val="211D1E"/>
        </w:rPr>
        <w:t xml:space="preserve">Ayrıca klasik sorulardan da yararlanılmıştır. Sonuçlar raporlara geri bildirim olarak yansıtılacaktır. </w:t>
      </w:r>
    </w:p>
    <w:p w:rsidR="0059013A" w:rsidRPr="00A46BB7" w:rsidRDefault="0059013A" w:rsidP="0059013A">
      <w:pPr>
        <w:pStyle w:val="Pa12"/>
        <w:spacing w:line="360" w:lineRule="auto"/>
        <w:jc w:val="both"/>
        <w:rPr>
          <w:rFonts w:asciiTheme="majorHAnsi" w:hAnsiTheme="majorHAnsi" w:cs="Cambria"/>
          <w:color w:val="211D1E"/>
        </w:rPr>
      </w:pPr>
      <w:r w:rsidRPr="00A46BB7">
        <w:rPr>
          <w:rFonts w:asciiTheme="majorHAnsi" w:hAnsiTheme="majorHAnsi" w:cs="Cambria"/>
          <w:b/>
          <w:bCs/>
          <w:color w:val="211D1E"/>
        </w:rPr>
        <w:t xml:space="preserve">“BULMACA ÇÖZ” UYGULAMASI GRUP ÇALIŞMASI AKRAN DEĞERLENDİRME FORMU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b/>
          <w:bCs/>
          <w:i/>
          <w:iCs/>
          <w:color w:val="211D1E"/>
        </w:rPr>
        <w:t xml:space="preserve">Yönerge: </w:t>
      </w:r>
      <w:r w:rsidRPr="00A46BB7">
        <w:rPr>
          <w:rFonts w:asciiTheme="majorHAnsi" w:hAnsiTheme="majorHAnsi" w:cs="Cambria"/>
          <w:i/>
          <w:iCs/>
          <w:color w:val="211D1E"/>
        </w:rPr>
        <w:t xml:space="preserve">Bu form, bir grup olarak çalışmalarındaki akranlarımızı ve kendimizi değerlendirmek üzere hazırlanmıştır. </w:t>
      </w:r>
    </w:p>
    <w:p w:rsidR="0059013A" w:rsidRPr="00A46BB7" w:rsidRDefault="0059013A" w:rsidP="0059013A">
      <w:pPr>
        <w:tabs>
          <w:tab w:val="left" w:pos="4458"/>
        </w:tabs>
        <w:spacing w:after="0" w:line="360" w:lineRule="auto"/>
        <w:jc w:val="both"/>
        <w:rPr>
          <w:rFonts w:asciiTheme="majorHAnsi" w:hAnsiTheme="majorHAnsi"/>
          <w:sz w:val="24"/>
          <w:szCs w:val="24"/>
        </w:rPr>
      </w:pPr>
      <w:r w:rsidRPr="00A46BB7">
        <w:rPr>
          <w:rFonts w:asciiTheme="majorHAnsi" w:hAnsiTheme="majorHAnsi" w:cs="Cambria"/>
          <w:color w:val="211D1E"/>
          <w:sz w:val="24"/>
          <w:szCs w:val="24"/>
        </w:rPr>
        <w:t xml:space="preserve">Toplam 10 özellik sıralanmıştır. Aşağıdaki değerlendirme </w:t>
      </w:r>
      <w:proofErr w:type="gramStart"/>
      <w:r w:rsidRPr="00A46BB7">
        <w:rPr>
          <w:rFonts w:asciiTheme="majorHAnsi" w:hAnsiTheme="majorHAnsi" w:cs="Cambria"/>
          <w:color w:val="211D1E"/>
          <w:sz w:val="24"/>
          <w:szCs w:val="24"/>
        </w:rPr>
        <w:t>kriteri</w:t>
      </w:r>
      <w:proofErr w:type="gramEnd"/>
      <w:r w:rsidRPr="00A46BB7">
        <w:rPr>
          <w:rFonts w:asciiTheme="majorHAnsi" w:hAnsiTheme="majorHAnsi" w:cs="Cambria"/>
          <w:color w:val="211D1E"/>
          <w:sz w:val="24"/>
          <w:szCs w:val="24"/>
        </w:rPr>
        <w:t xml:space="preserve"> kullanılmıştır.</w:t>
      </w:r>
    </w:p>
    <w:p w:rsidR="0059013A" w:rsidRPr="00A46BB7" w:rsidRDefault="0059013A" w:rsidP="0059013A">
      <w:pPr>
        <w:spacing w:after="0" w:line="360" w:lineRule="auto"/>
        <w:jc w:val="both"/>
        <w:rPr>
          <w:rFonts w:asciiTheme="majorHAnsi" w:hAnsiTheme="majorHAnsi"/>
          <w:sz w:val="24"/>
          <w:szCs w:val="24"/>
        </w:rPr>
      </w:pPr>
      <w:r w:rsidRPr="00A46BB7">
        <w:rPr>
          <w:rFonts w:asciiTheme="majorHAnsi" w:hAnsiTheme="majorHAnsi"/>
          <w:noProof/>
          <w:sz w:val="24"/>
          <w:szCs w:val="24"/>
          <w:lang w:eastAsia="tr-TR"/>
        </w:rPr>
        <w:drawing>
          <wp:inline distT="0" distB="0" distL="0" distR="0" wp14:anchorId="07EC8CDA" wp14:editId="18E4404B">
            <wp:extent cx="5779135" cy="5048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9135" cy="504825"/>
                    </a:xfrm>
                    <a:prstGeom prst="rect">
                      <a:avLst/>
                    </a:prstGeom>
                    <a:noFill/>
                    <a:ln>
                      <a:noFill/>
                    </a:ln>
                  </pic:spPr>
                </pic:pic>
              </a:graphicData>
            </a:graphic>
          </wp:inline>
        </w:drawing>
      </w:r>
    </w:p>
    <w:p w:rsidR="0059013A" w:rsidRPr="00A46BB7" w:rsidRDefault="0059013A" w:rsidP="0059013A">
      <w:pPr>
        <w:pStyle w:val="Default"/>
        <w:spacing w:line="360" w:lineRule="auto"/>
        <w:jc w:val="both"/>
        <w:rPr>
          <w:rFonts w:asciiTheme="majorHAnsi" w:hAnsiTheme="majorHAnsi"/>
        </w:rPr>
      </w:pPr>
      <w:r w:rsidRPr="00A46BB7">
        <w:rPr>
          <w:rFonts w:asciiTheme="majorHAnsi" w:hAnsiTheme="majorHAnsi"/>
        </w:rPr>
        <w:tab/>
      </w:r>
    </w:p>
    <w:p w:rsidR="0059013A" w:rsidRPr="00A46BB7" w:rsidRDefault="0059013A" w:rsidP="0059013A">
      <w:pPr>
        <w:pStyle w:val="Pa12"/>
        <w:spacing w:line="360" w:lineRule="auto"/>
        <w:jc w:val="both"/>
        <w:rPr>
          <w:rFonts w:asciiTheme="majorHAnsi" w:hAnsiTheme="majorHAnsi"/>
          <w:color w:val="211D1E"/>
        </w:rPr>
      </w:pPr>
      <w:r w:rsidRPr="00A46BB7">
        <w:rPr>
          <w:rFonts w:asciiTheme="majorHAnsi" w:hAnsiTheme="majorHAnsi"/>
          <w:b/>
          <w:bCs/>
          <w:color w:val="211D1E"/>
        </w:rPr>
        <w:t xml:space="preserve">“BULMACA ÇÖZ” UYGULAMASI GRUP ÖZ DEĞERLENDİRME FORMU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b/>
          <w:bCs/>
          <w:i/>
          <w:iCs/>
          <w:color w:val="211D1E"/>
        </w:rPr>
        <w:t xml:space="preserve">Yönerge: </w:t>
      </w:r>
      <w:r w:rsidRPr="00A46BB7">
        <w:rPr>
          <w:rFonts w:asciiTheme="majorHAnsi" w:hAnsiTheme="majorHAnsi" w:cs="Cambria"/>
          <w:i/>
          <w:iCs/>
          <w:color w:val="211D1E"/>
        </w:rPr>
        <w:t xml:space="preserve">Bu form, bir grup olarak çalışmalarınızı değerlendirmek üzere hazırlanmıştır. </w:t>
      </w:r>
    </w:p>
    <w:p w:rsidR="0059013A" w:rsidRPr="00A46BB7" w:rsidRDefault="0059013A" w:rsidP="0059013A">
      <w:pPr>
        <w:tabs>
          <w:tab w:val="left" w:pos="3963"/>
        </w:tabs>
        <w:spacing w:after="0" w:line="360" w:lineRule="auto"/>
        <w:jc w:val="both"/>
        <w:rPr>
          <w:rFonts w:asciiTheme="majorHAnsi" w:hAnsiTheme="majorHAnsi" w:cs="Cambria"/>
          <w:color w:val="211D1E"/>
          <w:sz w:val="24"/>
          <w:szCs w:val="24"/>
        </w:rPr>
      </w:pPr>
      <w:r w:rsidRPr="00A46BB7">
        <w:rPr>
          <w:rFonts w:asciiTheme="majorHAnsi" w:hAnsiTheme="majorHAnsi" w:cs="Cambria"/>
          <w:color w:val="211D1E"/>
          <w:sz w:val="24"/>
          <w:szCs w:val="24"/>
        </w:rPr>
        <w:t xml:space="preserve">5 klasik soru sorulmuştur. Klasik sorulardan alıntı yapılacaktır. Klasik soruların değerlendirilmesi geri bildirim şeklinde olacaktır. Toplam 13 özellik sıralanmıştır. Aşağıdaki değerlendirme </w:t>
      </w:r>
      <w:proofErr w:type="gramStart"/>
      <w:r w:rsidRPr="00A46BB7">
        <w:rPr>
          <w:rFonts w:asciiTheme="majorHAnsi" w:hAnsiTheme="majorHAnsi" w:cs="Cambria"/>
          <w:color w:val="211D1E"/>
          <w:sz w:val="24"/>
          <w:szCs w:val="24"/>
        </w:rPr>
        <w:t>kriteri</w:t>
      </w:r>
      <w:proofErr w:type="gramEnd"/>
      <w:r w:rsidRPr="00A46BB7">
        <w:rPr>
          <w:rFonts w:asciiTheme="majorHAnsi" w:hAnsiTheme="majorHAnsi" w:cs="Cambria"/>
          <w:color w:val="211D1E"/>
          <w:sz w:val="24"/>
          <w:szCs w:val="24"/>
        </w:rPr>
        <w:t xml:space="preserve"> kullanılmıştır.</w:t>
      </w:r>
    </w:p>
    <w:p w:rsidR="0059013A" w:rsidRPr="00A46BB7" w:rsidRDefault="0059013A" w:rsidP="0059013A">
      <w:pPr>
        <w:tabs>
          <w:tab w:val="left" w:pos="3963"/>
        </w:tabs>
        <w:spacing w:after="0" w:line="360" w:lineRule="auto"/>
        <w:jc w:val="both"/>
        <w:rPr>
          <w:rFonts w:asciiTheme="majorHAnsi" w:hAnsiTheme="majorHAnsi"/>
          <w:sz w:val="24"/>
          <w:szCs w:val="24"/>
        </w:rPr>
      </w:pPr>
      <w:r w:rsidRPr="00A46BB7">
        <w:rPr>
          <w:rFonts w:asciiTheme="majorHAnsi" w:hAnsiTheme="majorHAnsi"/>
          <w:noProof/>
          <w:sz w:val="24"/>
          <w:szCs w:val="24"/>
          <w:lang w:eastAsia="tr-TR"/>
        </w:rPr>
        <w:drawing>
          <wp:inline distT="0" distB="0" distL="0" distR="0" wp14:anchorId="07834076" wp14:editId="514C9FB8">
            <wp:extent cx="5779135" cy="5048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9135" cy="504825"/>
                    </a:xfrm>
                    <a:prstGeom prst="rect">
                      <a:avLst/>
                    </a:prstGeom>
                    <a:noFill/>
                    <a:ln>
                      <a:noFill/>
                    </a:ln>
                  </pic:spPr>
                </pic:pic>
              </a:graphicData>
            </a:graphic>
          </wp:inline>
        </w:drawing>
      </w:r>
    </w:p>
    <w:p w:rsidR="0059013A" w:rsidRPr="00A46BB7" w:rsidRDefault="0059013A" w:rsidP="0059013A">
      <w:pPr>
        <w:pStyle w:val="Default"/>
        <w:spacing w:line="360" w:lineRule="auto"/>
        <w:jc w:val="both"/>
        <w:rPr>
          <w:rFonts w:asciiTheme="majorHAnsi" w:hAnsiTheme="majorHAnsi"/>
        </w:rPr>
      </w:pPr>
    </w:p>
    <w:p w:rsidR="0059013A" w:rsidRPr="00A46BB7" w:rsidRDefault="0059013A" w:rsidP="0059013A">
      <w:pPr>
        <w:pStyle w:val="Pa12"/>
        <w:spacing w:line="360" w:lineRule="auto"/>
        <w:jc w:val="both"/>
        <w:rPr>
          <w:rFonts w:asciiTheme="majorHAnsi" w:hAnsiTheme="majorHAnsi"/>
          <w:color w:val="211D1E"/>
        </w:rPr>
      </w:pPr>
      <w:r w:rsidRPr="00A46BB7">
        <w:rPr>
          <w:rFonts w:asciiTheme="majorHAnsi" w:hAnsiTheme="majorHAnsi"/>
          <w:b/>
          <w:bCs/>
          <w:color w:val="211D1E"/>
        </w:rPr>
        <w:t xml:space="preserve">“BULMACA ÇÖZ” ÖZ DEĞERLENDİRME FORMU-1-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b/>
          <w:bCs/>
          <w:i/>
          <w:iCs/>
          <w:color w:val="211D1E"/>
        </w:rPr>
        <w:t xml:space="preserve">Yönerge: </w:t>
      </w:r>
      <w:r w:rsidRPr="00A46BB7">
        <w:rPr>
          <w:rFonts w:asciiTheme="majorHAnsi" w:hAnsiTheme="majorHAnsi" w:cs="Cambria"/>
          <w:i/>
          <w:iCs/>
          <w:color w:val="211D1E"/>
        </w:rPr>
        <w:t xml:space="preserve">Bu form, kendi çalışmalarınızı değerlendirmek üzere hazırlanmıştır.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color w:val="211D1E"/>
        </w:rPr>
        <w:t xml:space="preserve">7 klasik soru sorulmuştur. Klasik sorulardan alıntı yapılacaktır. Klasik soruların değerlendirilmesi geri bildirim şeklinde olacaktır. </w:t>
      </w:r>
    </w:p>
    <w:p w:rsidR="0059013A" w:rsidRPr="00A46BB7" w:rsidRDefault="0059013A" w:rsidP="0059013A">
      <w:pPr>
        <w:pStyle w:val="Pa12"/>
        <w:spacing w:line="360" w:lineRule="auto"/>
        <w:jc w:val="both"/>
        <w:rPr>
          <w:rFonts w:asciiTheme="majorHAnsi" w:hAnsiTheme="majorHAnsi" w:cs="Cambria"/>
          <w:color w:val="211D1E"/>
        </w:rPr>
      </w:pPr>
      <w:r w:rsidRPr="00A46BB7">
        <w:rPr>
          <w:rFonts w:asciiTheme="majorHAnsi" w:hAnsiTheme="majorHAnsi" w:cs="Cambria"/>
          <w:b/>
          <w:bCs/>
          <w:color w:val="211D1E"/>
        </w:rPr>
        <w:t xml:space="preserve">“BULMACA ÇÖZ” ÖĞRENCİLERİN ÖZ DEĞERLENDİRME FORMU-2-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b/>
          <w:bCs/>
          <w:i/>
          <w:iCs/>
          <w:color w:val="211D1E"/>
        </w:rPr>
        <w:lastRenderedPageBreak/>
        <w:t xml:space="preserve">Yönerge: </w:t>
      </w:r>
      <w:r w:rsidRPr="00A46BB7">
        <w:rPr>
          <w:rFonts w:asciiTheme="majorHAnsi" w:hAnsiTheme="majorHAnsi" w:cs="Cambria"/>
          <w:i/>
          <w:iCs/>
          <w:color w:val="211D1E"/>
        </w:rPr>
        <w:t xml:space="preserve">Bu form, kendi çalışmalarınızı değerlendirmek üzere hazırlanmıştır.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color w:val="211D1E"/>
        </w:rPr>
        <w:t xml:space="preserve">3 klasik soru sorulmuştur. Klasik sorulardan alıntı yapılacaktır. Klasik soruların değerlendirilmesi geri bildirim şeklinde olacaktır. </w:t>
      </w:r>
    </w:p>
    <w:p w:rsidR="0059013A" w:rsidRPr="00A46BB7" w:rsidRDefault="0059013A" w:rsidP="0059013A">
      <w:pPr>
        <w:tabs>
          <w:tab w:val="left" w:pos="3963"/>
        </w:tabs>
        <w:spacing w:after="0" w:line="360" w:lineRule="auto"/>
        <w:jc w:val="both"/>
        <w:rPr>
          <w:rFonts w:asciiTheme="majorHAnsi" w:hAnsiTheme="majorHAnsi" w:cs="Cambria"/>
          <w:color w:val="211D1E"/>
          <w:sz w:val="24"/>
          <w:szCs w:val="24"/>
        </w:rPr>
      </w:pPr>
      <w:r w:rsidRPr="00A46BB7">
        <w:rPr>
          <w:rFonts w:asciiTheme="majorHAnsi" w:hAnsiTheme="majorHAnsi" w:cs="Cambria"/>
          <w:color w:val="211D1E"/>
          <w:sz w:val="24"/>
          <w:szCs w:val="24"/>
        </w:rPr>
        <w:t xml:space="preserve">Toplam 10 özellik sıralanmıştır. Aşağıdaki değerlendirme </w:t>
      </w:r>
      <w:proofErr w:type="gramStart"/>
      <w:r w:rsidRPr="00A46BB7">
        <w:rPr>
          <w:rFonts w:asciiTheme="majorHAnsi" w:hAnsiTheme="majorHAnsi" w:cs="Cambria"/>
          <w:color w:val="211D1E"/>
          <w:sz w:val="24"/>
          <w:szCs w:val="24"/>
        </w:rPr>
        <w:t>kriteri</w:t>
      </w:r>
      <w:proofErr w:type="gramEnd"/>
      <w:r w:rsidRPr="00A46BB7">
        <w:rPr>
          <w:rFonts w:asciiTheme="majorHAnsi" w:hAnsiTheme="majorHAnsi" w:cs="Cambria"/>
          <w:color w:val="211D1E"/>
          <w:sz w:val="24"/>
          <w:szCs w:val="24"/>
        </w:rPr>
        <w:t xml:space="preserve"> kullanılmıştır.</w:t>
      </w:r>
    </w:p>
    <w:p w:rsidR="0059013A" w:rsidRPr="00A46BB7" w:rsidRDefault="0059013A" w:rsidP="0059013A">
      <w:pPr>
        <w:tabs>
          <w:tab w:val="left" w:pos="3963"/>
        </w:tabs>
        <w:spacing w:after="0" w:line="360" w:lineRule="auto"/>
        <w:jc w:val="both"/>
        <w:rPr>
          <w:rFonts w:asciiTheme="majorHAnsi" w:hAnsiTheme="majorHAnsi"/>
          <w:sz w:val="24"/>
          <w:szCs w:val="24"/>
        </w:rPr>
      </w:pPr>
      <w:r w:rsidRPr="00A46BB7">
        <w:rPr>
          <w:rFonts w:asciiTheme="majorHAnsi" w:hAnsiTheme="majorHAnsi"/>
          <w:noProof/>
          <w:sz w:val="24"/>
          <w:szCs w:val="24"/>
          <w:lang w:eastAsia="tr-TR"/>
        </w:rPr>
        <w:drawing>
          <wp:inline distT="0" distB="0" distL="0" distR="0" wp14:anchorId="0398402C" wp14:editId="02E281CC">
            <wp:extent cx="5779135" cy="5048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9135" cy="504825"/>
                    </a:xfrm>
                    <a:prstGeom prst="rect">
                      <a:avLst/>
                    </a:prstGeom>
                    <a:noFill/>
                    <a:ln>
                      <a:noFill/>
                    </a:ln>
                  </pic:spPr>
                </pic:pic>
              </a:graphicData>
            </a:graphic>
          </wp:inline>
        </w:drawing>
      </w:r>
    </w:p>
    <w:p w:rsidR="0059013A" w:rsidRPr="00A46BB7" w:rsidRDefault="0059013A" w:rsidP="0059013A">
      <w:pPr>
        <w:pStyle w:val="Default"/>
        <w:spacing w:line="360" w:lineRule="auto"/>
        <w:jc w:val="both"/>
        <w:rPr>
          <w:rFonts w:asciiTheme="majorHAnsi" w:hAnsiTheme="majorHAnsi"/>
        </w:rPr>
      </w:pPr>
    </w:p>
    <w:p w:rsidR="0059013A" w:rsidRPr="00A46BB7" w:rsidRDefault="0059013A" w:rsidP="0059013A">
      <w:pPr>
        <w:pStyle w:val="Pa12"/>
        <w:spacing w:line="360" w:lineRule="auto"/>
        <w:jc w:val="both"/>
        <w:rPr>
          <w:rFonts w:asciiTheme="majorHAnsi" w:hAnsiTheme="majorHAnsi"/>
          <w:color w:val="211D1E"/>
        </w:rPr>
      </w:pPr>
      <w:r w:rsidRPr="00A46BB7">
        <w:rPr>
          <w:rFonts w:asciiTheme="majorHAnsi" w:hAnsiTheme="majorHAnsi"/>
          <w:b/>
          <w:bCs/>
          <w:color w:val="211D1E"/>
        </w:rPr>
        <w:t xml:space="preserve">“BULMACA ÇÖZ” PROJE DEĞERLENDİRME ÖLÇEĞİ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b/>
          <w:bCs/>
          <w:i/>
          <w:iCs/>
          <w:color w:val="211D1E"/>
        </w:rPr>
        <w:t xml:space="preserve">Yönerge: </w:t>
      </w:r>
      <w:r w:rsidRPr="00A46BB7">
        <w:rPr>
          <w:rFonts w:asciiTheme="majorHAnsi" w:hAnsiTheme="majorHAnsi" w:cs="Cambria"/>
          <w:i/>
          <w:iCs/>
          <w:color w:val="211D1E"/>
        </w:rPr>
        <w:t xml:space="preserve">Bu form, öğretmen tarafından yapılan çalışmaları değerlendirmek üzere hazırlanmıştır. </w:t>
      </w:r>
    </w:p>
    <w:p w:rsidR="0059013A" w:rsidRPr="00A46BB7" w:rsidRDefault="0059013A" w:rsidP="0059013A">
      <w:pPr>
        <w:tabs>
          <w:tab w:val="left" w:pos="3963"/>
        </w:tabs>
        <w:spacing w:after="0" w:line="360" w:lineRule="auto"/>
        <w:jc w:val="both"/>
        <w:rPr>
          <w:rFonts w:asciiTheme="majorHAnsi" w:hAnsiTheme="majorHAnsi"/>
          <w:sz w:val="24"/>
          <w:szCs w:val="24"/>
        </w:rPr>
      </w:pPr>
      <w:r w:rsidRPr="00A46BB7">
        <w:rPr>
          <w:rFonts w:asciiTheme="majorHAnsi" w:hAnsiTheme="majorHAnsi" w:cs="Cambria"/>
          <w:color w:val="211D1E"/>
          <w:sz w:val="24"/>
          <w:szCs w:val="24"/>
        </w:rPr>
        <w:t xml:space="preserve">Toplam 20 özellik sıralanmıştır. Aşağıdaki değerlendirme </w:t>
      </w:r>
      <w:proofErr w:type="gramStart"/>
      <w:r w:rsidRPr="00A46BB7">
        <w:rPr>
          <w:rFonts w:asciiTheme="majorHAnsi" w:hAnsiTheme="majorHAnsi" w:cs="Cambria"/>
          <w:color w:val="211D1E"/>
          <w:sz w:val="24"/>
          <w:szCs w:val="24"/>
        </w:rPr>
        <w:t>kriteri</w:t>
      </w:r>
      <w:proofErr w:type="gramEnd"/>
      <w:r w:rsidRPr="00A46BB7">
        <w:rPr>
          <w:rFonts w:asciiTheme="majorHAnsi" w:hAnsiTheme="majorHAnsi" w:cs="Cambria"/>
          <w:color w:val="211D1E"/>
          <w:sz w:val="24"/>
          <w:szCs w:val="24"/>
        </w:rPr>
        <w:t xml:space="preserve"> kullanılmıştır.</w:t>
      </w:r>
    </w:p>
    <w:p w:rsidR="0059013A" w:rsidRPr="00A46BB7" w:rsidRDefault="0059013A" w:rsidP="0059013A">
      <w:pPr>
        <w:spacing w:after="0" w:line="360" w:lineRule="auto"/>
        <w:jc w:val="both"/>
        <w:rPr>
          <w:rFonts w:asciiTheme="majorHAnsi" w:hAnsiTheme="majorHAnsi"/>
          <w:sz w:val="24"/>
          <w:szCs w:val="24"/>
        </w:rPr>
      </w:pPr>
    </w:p>
    <w:p w:rsidR="0059013A" w:rsidRPr="00A46BB7" w:rsidRDefault="0059013A" w:rsidP="0059013A">
      <w:pPr>
        <w:spacing w:after="0" w:line="360" w:lineRule="auto"/>
        <w:jc w:val="both"/>
        <w:rPr>
          <w:rFonts w:asciiTheme="majorHAnsi" w:hAnsiTheme="majorHAnsi"/>
          <w:sz w:val="24"/>
          <w:szCs w:val="24"/>
        </w:rPr>
      </w:pPr>
      <w:r w:rsidRPr="00A46BB7">
        <w:rPr>
          <w:rFonts w:asciiTheme="majorHAnsi" w:hAnsiTheme="majorHAnsi"/>
          <w:noProof/>
          <w:sz w:val="24"/>
          <w:szCs w:val="24"/>
          <w:lang w:eastAsia="tr-TR"/>
        </w:rPr>
        <w:drawing>
          <wp:inline distT="0" distB="0" distL="0" distR="0" wp14:anchorId="469A3039" wp14:editId="2438CEA2">
            <wp:extent cx="5779135" cy="5048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9135" cy="504825"/>
                    </a:xfrm>
                    <a:prstGeom prst="rect">
                      <a:avLst/>
                    </a:prstGeom>
                    <a:noFill/>
                    <a:ln>
                      <a:noFill/>
                    </a:ln>
                  </pic:spPr>
                </pic:pic>
              </a:graphicData>
            </a:graphic>
          </wp:inline>
        </w:drawing>
      </w:r>
    </w:p>
    <w:p w:rsidR="0059013A" w:rsidRPr="00A46BB7" w:rsidRDefault="0059013A" w:rsidP="0059013A">
      <w:pPr>
        <w:pStyle w:val="Default"/>
        <w:spacing w:line="360" w:lineRule="auto"/>
        <w:jc w:val="both"/>
        <w:rPr>
          <w:rFonts w:asciiTheme="majorHAnsi" w:hAnsiTheme="majorHAnsi"/>
        </w:rPr>
      </w:pPr>
    </w:p>
    <w:p w:rsidR="0059013A" w:rsidRPr="00A46BB7" w:rsidRDefault="0059013A" w:rsidP="0059013A">
      <w:pPr>
        <w:pStyle w:val="Pa13"/>
        <w:spacing w:line="360" w:lineRule="auto"/>
        <w:jc w:val="both"/>
        <w:rPr>
          <w:rFonts w:asciiTheme="majorHAnsi" w:hAnsiTheme="majorHAnsi"/>
          <w:color w:val="211D1E"/>
        </w:rPr>
      </w:pPr>
      <w:r w:rsidRPr="00A46BB7">
        <w:rPr>
          <w:rFonts w:asciiTheme="majorHAnsi" w:hAnsiTheme="majorHAnsi"/>
          <w:color w:val="211D1E"/>
        </w:rPr>
        <w:t xml:space="preserve">Bu ölçekten alınabilecek en yüksek puan 100, en düşük puan ise 20dir. Alınan puan, </w:t>
      </w:r>
    </w:p>
    <w:p w:rsidR="0059013A" w:rsidRPr="00A46BB7" w:rsidRDefault="0059013A" w:rsidP="0059013A">
      <w:pPr>
        <w:pStyle w:val="Pa13"/>
        <w:spacing w:line="360" w:lineRule="auto"/>
        <w:jc w:val="both"/>
        <w:rPr>
          <w:rFonts w:asciiTheme="majorHAnsi" w:hAnsiTheme="majorHAnsi"/>
          <w:color w:val="211D1E"/>
        </w:rPr>
      </w:pPr>
      <w:r w:rsidRPr="00A46BB7">
        <w:rPr>
          <w:rFonts w:asciiTheme="majorHAnsi" w:hAnsiTheme="majorHAnsi"/>
          <w:color w:val="211D1E"/>
        </w:rPr>
        <w:t xml:space="preserve">100’lük not sistemine örnekteki gibi dönüştürülebilir. </w:t>
      </w:r>
    </w:p>
    <w:p w:rsidR="0059013A" w:rsidRPr="00A46BB7" w:rsidRDefault="0059013A" w:rsidP="0059013A">
      <w:pPr>
        <w:pStyle w:val="Pa13"/>
        <w:spacing w:line="360" w:lineRule="auto"/>
        <w:jc w:val="both"/>
        <w:rPr>
          <w:rFonts w:asciiTheme="majorHAnsi" w:hAnsiTheme="majorHAnsi"/>
          <w:color w:val="211D1E"/>
        </w:rPr>
      </w:pPr>
      <w:r w:rsidRPr="00A46BB7">
        <w:rPr>
          <w:rFonts w:asciiTheme="majorHAnsi" w:hAnsiTheme="majorHAnsi"/>
          <w:color w:val="211D1E"/>
        </w:rPr>
        <w:t xml:space="preserve">Örnek: Bir öğrenciniz ölçeğe göre 45 puan almış olsun. </w:t>
      </w:r>
    </w:p>
    <w:p w:rsidR="0059013A" w:rsidRPr="00A46BB7" w:rsidRDefault="0059013A" w:rsidP="0059013A">
      <w:pPr>
        <w:pStyle w:val="Pa13"/>
        <w:spacing w:line="360" w:lineRule="auto"/>
        <w:jc w:val="both"/>
        <w:rPr>
          <w:rFonts w:asciiTheme="majorHAnsi" w:hAnsiTheme="majorHAnsi"/>
          <w:color w:val="211D1E"/>
        </w:rPr>
      </w:pPr>
      <w:r w:rsidRPr="00A46BB7">
        <w:rPr>
          <w:rFonts w:asciiTheme="majorHAnsi" w:hAnsiTheme="majorHAnsi"/>
          <w:color w:val="211D1E"/>
        </w:rPr>
        <w:t xml:space="preserve">100 45 </w:t>
      </w:r>
    </w:p>
    <w:p w:rsidR="0059013A" w:rsidRPr="00A46BB7" w:rsidRDefault="0059013A" w:rsidP="0059013A">
      <w:pPr>
        <w:pStyle w:val="Pa13"/>
        <w:spacing w:line="360" w:lineRule="auto"/>
        <w:jc w:val="both"/>
        <w:rPr>
          <w:rFonts w:asciiTheme="majorHAnsi" w:hAnsiTheme="majorHAnsi"/>
          <w:color w:val="211D1E"/>
        </w:rPr>
      </w:pPr>
      <w:proofErr w:type="gramStart"/>
      <w:r w:rsidRPr="00A46BB7">
        <w:rPr>
          <w:rFonts w:asciiTheme="majorHAnsi" w:hAnsiTheme="majorHAnsi"/>
          <w:color w:val="211D1E"/>
        </w:rPr>
        <w:t>100 ?</w:t>
      </w:r>
      <w:proofErr w:type="gramEnd"/>
      <w:r w:rsidRPr="00A46BB7">
        <w:rPr>
          <w:rFonts w:asciiTheme="majorHAnsi" w:hAnsiTheme="majorHAnsi"/>
          <w:color w:val="211D1E"/>
        </w:rPr>
        <w:t xml:space="preserve">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color w:val="211D1E"/>
        </w:rPr>
        <w:t xml:space="preserve">X = </w:t>
      </w:r>
      <w:proofErr w:type="gramStart"/>
      <w:r w:rsidRPr="00A46BB7">
        <w:rPr>
          <w:rFonts w:asciiTheme="majorHAnsi" w:hAnsiTheme="majorHAnsi" w:cs="Cambria"/>
          <w:color w:val="211D1E"/>
          <w:u w:val="single"/>
        </w:rPr>
        <w:t>100 .</w:t>
      </w:r>
      <w:proofErr w:type="gramEnd"/>
      <w:r w:rsidRPr="00A46BB7">
        <w:rPr>
          <w:rFonts w:asciiTheme="majorHAnsi" w:hAnsiTheme="majorHAnsi" w:cs="Cambria"/>
          <w:color w:val="211D1E"/>
          <w:u w:val="single"/>
        </w:rPr>
        <w:t xml:space="preserve"> 45 </w:t>
      </w:r>
      <w:r w:rsidRPr="00A46BB7">
        <w:rPr>
          <w:rFonts w:asciiTheme="majorHAnsi" w:hAnsiTheme="majorHAnsi" w:cs="Cambria"/>
          <w:color w:val="211D1E"/>
        </w:rPr>
        <w:t xml:space="preserve">= 45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color w:val="211D1E"/>
        </w:rPr>
        <w:t xml:space="preserve">100 </w:t>
      </w:r>
    </w:p>
    <w:p w:rsidR="0059013A" w:rsidRPr="00A46BB7" w:rsidRDefault="0059013A" w:rsidP="0059013A">
      <w:pPr>
        <w:spacing w:after="0" w:line="360" w:lineRule="auto"/>
        <w:jc w:val="both"/>
        <w:rPr>
          <w:rFonts w:asciiTheme="majorHAnsi" w:hAnsiTheme="majorHAnsi" w:cs="Cambria"/>
          <w:color w:val="211D1E"/>
          <w:sz w:val="24"/>
          <w:szCs w:val="24"/>
        </w:rPr>
      </w:pPr>
      <w:r w:rsidRPr="00A46BB7">
        <w:rPr>
          <w:rFonts w:asciiTheme="majorHAnsi" w:hAnsiTheme="majorHAnsi" w:cs="Cambria"/>
          <w:color w:val="211D1E"/>
          <w:sz w:val="24"/>
          <w:szCs w:val="24"/>
        </w:rPr>
        <w:t>Bulunan sonuç puanın 100’lük not sistemindeki karşılığıdır.</w:t>
      </w:r>
    </w:p>
    <w:p w:rsidR="0059013A" w:rsidRPr="00A46BB7" w:rsidRDefault="0059013A" w:rsidP="0059013A">
      <w:pPr>
        <w:spacing w:after="0" w:line="360" w:lineRule="auto"/>
        <w:jc w:val="both"/>
        <w:rPr>
          <w:rFonts w:asciiTheme="majorHAnsi" w:hAnsiTheme="majorHAnsi" w:cs="Cambria"/>
          <w:color w:val="211D1E"/>
          <w:sz w:val="24"/>
          <w:szCs w:val="24"/>
        </w:rPr>
      </w:pPr>
    </w:p>
    <w:p w:rsidR="0059013A" w:rsidRPr="00A46BB7" w:rsidRDefault="0059013A" w:rsidP="0059013A">
      <w:pPr>
        <w:pStyle w:val="Default"/>
        <w:spacing w:line="360" w:lineRule="auto"/>
        <w:jc w:val="both"/>
        <w:rPr>
          <w:rFonts w:asciiTheme="majorHAnsi" w:hAnsiTheme="majorHAnsi"/>
        </w:rPr>
      </w:pPr>
    </w:p>
    <w:p w:rsidR="0059013A" w:rsidRPr="00A46BB7" w:rsidRDefault="0059013A" w:rsidP="0059013A">
      <w:pPr>
        <w:pStyle w:val="Pa29"/>
        <w:spacing w:line="360" w:lineRule="auto"/>
        <w:ind w:firstLine="700"/>
        <w:jc w:val="both"/>
        <w:rPr>
          <w:rFonts w:asciiTheme="majorHAnsi" w:hAnsiTheme="majorHAnsi" w:cs="Cambria"/>
          <w:color w:val="211D1E"/>
        </w:rPr>
      </w:pPr>
      <w:r w:rsidRPr="00A46BB7">
        <w:rPr>
          <w:rFonts w:asciiTheme="majorHAnsi" w:hAnsiTheme="majorHAnsi"/>
          <w:color w:val="211D1E"/>
        </w:rPr>
        <w:t>U</w:t>
      </w:r>
      <w:r w:rsidRPr="00A46BB7">
        <w:rPr>
          <w:rStyle w:val="A13"/>
          <w:rFonts w:asciiTheme="majorHAnsi" w:hAnsiTheme="majorHAnsi"/>
          <w:sz w:val="24"/>
          <w:szCs w:val="24"/>
        </w:rPr>
        <w:t>ygulamamızın etkisi ölçülerek değerlendirilmiştir. Bu bağlamda yapılan çalışmalarda uygulamamızın “</w:t>
      </w:r>
      <w:r w:rsidRPr="00A46BB7">
        <w:rPr>
          <w:rStyle w:val="A61"/>
          <w:rFonts w:asciiTheme="majorHAnsi" w:hAnsiTheme="majorHAnsi"/>
        </w:rPr>
        <w:t xml:space="preserve">Öğrencilerin akademik başarısına katkısı” ve “Problem çözme yeteneğini geliştirecek, ekonomik, verimli, ,işbirliğine dayalı uygulamanın etkinliği” değerlendirilmiştir. </w:t>
      </w:r>
    </w:p>
    <w:p w:rsidR="0059013A" w:rsidRPr="00A46BB7" w:rsidRDefault="0059013A" w:rsidP="0059013A">
      <w:pPr>
        <w:pStyle w:val="Pa29"/>
        <w:spacing w:line="360" w:lineRule="auto"/>
        <w:ind w:firstLine="700"/>
        <w:jc w:val="both"/>
        <w:rPr>
          <w:rFonts w:asciiTheme="majorHAnsi" w:hAnsiTheme="majorHAnsi" w:cs="Cambria"/>
          <w:color w:val="211D1E"/>
        </w:rPr>
      </w:pPr>
      <w:r w:rsidRPr="00A46BB7">
        <w:rPr>
          <w:rFonts w:asciiTheme="majorHAnsi" w:hAnsiTheme="majorHAnsi" w:cs="Cambria"/>
          <w:color w:val="211D1E"/>
        </w:rPr>
        <w:t xml:space="preserve">Uygulama Maltepe Anadolu Lisesi’nde gerçekleştirilmiştir. Değerlendirme için D Grubu (Deney Grubu) ve K Grubu ( Kontrol Grubu) oluşturulmuştur. Gruplar heterojendir. Her grup 25 kişiden oluşmuştur. Konu belirlenmiştir. Konu olarak “Edebiyatta Garip Akımı, Garip Akımı Şairleri” seçilmiştir. Süre olarak 5 ders saati </w:t>
      </w:r>
      <w:r w:rsidRPr="00A46BB7">
        <w:rPr>
          <w:rFonts w:asciiTheme="majorHAnsi" w:hAnsiTheme="majorHAnsi" w:cs="Cambria"/>
          <w:color w:val="211D1E"/>
        </w:rPr>
        <w:lastRenderedPageBreak/>
        <w:t xml:space="preserve">belirlenmiştir. (40’x5:200’) Her iki gruba da konuyla alakalı </w:t>
      </w:r>
      <w:proofErr w:type="spellStart"/>
      <w:r w:rsidRPr="00A46BB7">
        <w:rPr>
          <w:rFonts w:asciiTheme="majorHAnsi" w:hAnsiTheme="majorHAnsi" w:cs="Cambria"/>
          <w:color w:val="211D1E"/>
        </w:rPr>
        <w:t>öntest</w:t>
      </w:r>
      <w:proofErr w:type="spellEnd"/>
      <w:r w:rsidRPr="00A46BB7">
        <w:rPr>
          <w:rFonts w:asciiTheme="majorHAnsi" w:hAnsiTheme="majorHAnsi" w:cs="Cambria"/>
          <w:color w:val="211D1E"/>
        </w:rPr>
        <w:t xml:space="preserve"> olarak “Başarı Testi” uygulanmıştır. Başarı Testi 20 sorudan oluşmuştur. Her iki grubun başarı yüzdesi çıkarılmıştır. </w:t>
      </w:r>
      <w:proofErr w:type="spellStart"/>
      <w:r w:rsidRPr="00A46BB7">
        <w:rPr>
          <w:rFonts w:asciiTheme="majorHAnsi" w:hAnsiTheme="majorHAnsi" w:cs="Cambria"/>
          <w:color w:val="211D1E"/>
        </w:rPr>
        <w:t>Öntest</w:t>
      </w:r>
      <w:proofErr w:type="spellEnd"/>
      <w:r w:rsidRPr="00A46BB7">
        <w:rPr>
          <w:rFonts w:asciiTheme="majorHAnsi" w:hAnsiTheme="majorHAnsi" w:cs="Cambria"/>
          <w:color w:val="211D1E"/>
        </w:rPr>
        <w:t xml:space="preserve"> başarı yüzdesi aşağıdadır.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 doğru </w:t>
      </w:r>
      <w:proofErr w:type="gramStart"/>
      <w:r w:rsidRPr="00A46BB7">
        <w:rPr>
          <w:rFonts w:asciiTheme="majorHAnsi" w:hAnsiTheme="majorHAnsi" w:cs="Calibri"/>
          <w:color w:val="211D1E"/>
        </w:rPr>
        <w:t>sayısı :</w:t>
      </w:r>
      <w:proofErr w:type="gramEnd"/>
      <w:r w:rsidRPr="00A46BB7">
        <w:rPr>
          <w:rFonts w:asciiTheme="majorHAnsi" w:hAnsiTheme="majorHAnsi" w:cs="Calibri"/>
          <w:color w:val="211D1E"/>
        </w:rPr>
        <w:t xml:space="preserve">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testini cevaplayan kişi </w:t>
      </w:r>
      <w:proofErr w:type="gramStart"/>
      <w:r w:rsidRPr="00A46BB7">
        <w:rPr>
          <w:rFonts w:asciiTheme="majorHAnsi" w:hAnsiTheme="majorHAnsi" w:cs="Calibri"/>
          <w:color w:val="211D1E"/>
        </w:rPr>
        <w:t>sayısı :</w:t>
      </w:r>
      <w:proofErr w:type="gramEnd"/>
      <w:r w:rsidRPr="00A46BB7">
        <w:rPr>
          <w:rFonts w:asciiTheme="majorHAnsi" w:hAnsiTheme="majorHAnsi" w:cs="Calibri"/>
          <w:color w:val="211D1E"/>
        </w:rPr>
        <w:t xml:space="preserve">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 net </w:t>
      </w:r>
      <w:proofErr w:type="gramStart"/>
      <w:r w:rsidRPr="00A46BB7">
        <w:rPr>
          <w:rFonts w:asciiTheme="majorHAnsi" w:hAnsiTheme="majorHAnsi" w:cs="Calibri"/>
          <w:color w:val="211D1E"/>
        </w:rPr>
        <w:t>ortalaması :</w:t>
      </w:r>
      <w:proofErr w:type="gramEnd"/>
      <w:r w:rsidRPr="00A46BB7">
        <w:rPr>
          <w:rFonts w:asciiTheme="majorHAnsi" w:hAnsiTheme="majorHAnsi" w:cs="Calibri"/>
          <w:color w:val="211D1E"/>
        </w:rPr>
        <w:t xml:space="preserve"> </w:t>
      </w:r>
    </w:p>
    <w:p w:rsidR="0059013A" w:rsidRPr="00A46BB7" w:rsidRDefault="0059013A" w:rsidP="0059013A">
      <w:pPr>
        <w:pStyle w:val="Pa13"/>
        <w:spacing w:line="360" w:lineRule="auto"/>
        <w:jc w:val="both"/>
        <w:rPr>
          <w:rFonts w:asciiTheme="majorHAnsi" w:hAnsiTheme="majorHAnsi" w:cs="Calibri"/>
          <w:color w:val="211D1E"/>
        </w:rPr>
      </w:pPr>
      <w:r w:rsidRPr="00A46BB7">
        <w:rPr>
          <w:rFonts w:asciiTheme="majorHAnsi" w:hAnsiTheme="majorHAnsi" w:cs="Calibri"/>
          <w:color w:val="211D1E"/>
        </w:rPr>
        <w:t xml:space="preserve">Grubun başarı yüzdesi, başarı testi net ortalamasıx5: </w:t>
      </w:r>
    </w:p>
    <w:p w:rsidR="0059013A" w:rsidRPr="00A46BB7" w:rsidRDefault="0059013A" w:rsidP="0059013A">
      <w:pPr>
        <w:pStyle w:val="Pa13"/>
        <w:spacing w:line="360" w:lineRule="auto"/>
        <w:jc w:val="both"/>
        <w:rPr>
          <w:rFonts w:asciiTheme="majorHAnsi" w:hAnsiTheme="majorHAnsi" w:cs="Calibri"/>
          <w:color w:val="211D1E"/>
        </w:rPr>
      </w:pPr>
      <w:proofErr w:type="gramStart"/>
      <w:r w:rsidRPr="00A46BB7">
        <w:rPr>
          <w:rFonts w:asciiTheme="majorHAnsi" w:hAnsiTheme="majorHAnsi" w:cs="Calibri"/>
          <w:color w:val="211D1E"/>
        </w:rPr>
        <w:t>(</w:t>
      </w:r>
      <w:proofErr w:type="gramEnd"/>
      <w:r w:rsidRPr="00A46BB7">
        <w:rPr>
          <w:rFonts w:asciiTheme="majorHAnsi" w:hAnsiTheme="majorHAnsi" w:cs="Calibri"/>
          <w:color w:val="211D1E"/>
        </w:rPr>
        <w:t xml:space="preserve">Öğrencilerin ortalama doğru sayısının toplam soru sayısına bölümünün yüzde cinsinden karşılığı(başarısı) </w:t>
      </w:r>
    </w:p>
    <w:p w:rsidR="0059013A" w:rsidRPr="00A46BB7" w:rsidRDefault="0059013A" w:rsidP="0059013A">
      <w:pPr>
        <w:pStyle w:val="Pa13"/>
        <w:spacing w:line="360" w:lineRule="auto"/>
        <w:jc w:val="both"/>
        <w:rPr>
          <w:rFonts w:asciiTheme="majorHAnsi" w:hAnsiTheme="majorHAnsi" w:cs="Cambria"/>
          <w:color w:val="211D1E"/>
        </w:rPr>
      </w:pPr>
      <w:proofErr w:type="spellStart"/>
      <w:r w:rsidRPr="00A46BB7">
        <w:rPr>
          <w:rFonts w:asciiTheme="majorHAnsi" w:hAnsiTheme="majorHAnsi" w:cs="Cambria"/>
          <w:b/>
          <w:bCs/>
          <w:color w:val="211D1E"/>
        </w:rPr>
        <w:t>Öntest</w:t>
      </w:r>
      <w:proofErr w:type="spellEnd"/>
      <w:r w:rsidRPr="00A46BB7">
        <w:rPr>
          <w:rFonts w:asciiTheme="majorHAnsi" w:hAnsiTheme="majorHAnsi" w:cs="Cambria"/>
          <w:b/>
          <w:bCs/>
          <w:color w:val="211D1E"/>
        </w:rPr>
        <w:t xml:space="preserve"> grupların başarı yüzdesi: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b/>
          <w:bCs/>
          <w:color w:val="211D1E"/>
        </w:rPr>
        <w:t xml:space="preserve">D Grubu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 doğru </w:t>
      </w:r>
      <w:proofErr w:type="gramStart"/>
      <w:r w:rsidRPr="00A46BB7">
        <w:rPr>
          <w:rFonts w:asciiTheme="majorHAnsi" w:hAnsiTheme="majorHAnsi" w:cs="Calibri"/>
          <w:color w:val="211D1E"/>
        </w:rPr>
        <w:t>sayısı : 293</w:t>
      </w:r>
      <w:proofErr w:type="gramEnd"/>
      <w:r w:rsidRPr="00A46BB7">
        <w:rPr>
          <w:rFonts w:asciiTheme="majorHAnsi" w:hAnsiTheme="majorHAnsi" w:cs="Calibri"/>
          <w:color w:val="211D1E"/>
        </w:rPr>
        <w:t xml:space="preserve">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testini cevaplayan kişi </w:t>
      </w:r>
      <w:proofErr w:type="gramStart"/>
      <w:r w:rsidRPr="00A46BB7">
        <w:rPr>
          <w:rFonts w:asciiTheme="majorHAnsi" w:hAnsiTheme="majorHAnsi" w:cs="Calibri"/>
          <w:color w:val="211D1E"/>
        </w:rPr>
        <w:t>sayısı : 25</w:t>
      </w:r>
      <w:proofErr w:type="gramEnd"/>
      <w:r w:rsidRPr="00A46BB7">
        <w:rPr>
          <w:rFonts w:asciiTheme="majorHAnsi" w:hAnsiTheme="majorHAnsi" w:cs="Calibri"/>
          <w:color w:val="211D1E"/>
        </w:rPr>
        <w:t xml:space="preserve">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 net </w:t>
      </w:r>
      <w:proofErr w:type="gramStart"/>
      <w:r w:rsidRPr="00A46BB7">
        <w:rPr>
          <w:rFonts w:asciiTheme="majorHAnsi" w:hAnsiTheme="majorHAnsi" w:cs="Calibri"/>
          <w:color w:val="211D1E"/>
        </w:rPr>
        <w:t>ortalaması : 11</w:t>
      </w:r>
      <w:proofErr w:type="gramEnd"/>
      <w:r w:rsidRPr="00A46BB7">
        <w:rPr>
          <w:rFonts w:asciiTheme="majorHAnsi" w:hAnsiTheme="majorHAnsi" w:cs="Calibri"/>
          <w:color w:val="211D1E"/>
        </w:rPr>
        <w:t xml:space="preserve">,72 </w:t>
      </w:r>
    </w:p>
    <w:p w:rsidR="0059013A" w:rsidRPr="00A46BB7" w:rsidRDefault="0059013A" w:rsidP="0059013A">
      <w:pPr>
        <w:pStyle w:val="Pa13"/>
        <w:spacing w:line="360" w:lineRule="auto"/>
        <w:jc w:val="both"/>
        <w:rPr>
          <w:rFonts w:asciiTheme="majorHAnsi" w:hAnsiTheme="majorHAnsi" w:cs="Calibri"/>
          <w:color w:val="211D1E"/>
        </w:rPr>
      </w:pPr>
      <w:r w:rsidRPr="00A46BB7">
        <w:rPr>
          <w:rFonts w:asciiTheme="majorHAnsi" w:hAnsiTheme="majorHAnsi" w:cs="Calibri"/>
          <w:color w:val="211D1E"/>
        </w:rPr>
        <w:t xml:space="preserve">Grubun başarı yüzdesi, başarı testi net ortalamasıx5: %58,6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b/>
          <w:bCs/>
          <w:color w:val="211D1E"/>
        </w:rPr>
        <w:t xml:space="preserve">K Grubu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 doğru </w:t>
      </w:r>
      <w:proofErr w:type="gramStart"/>
      <w:r w:rsidRPr="00A46BB7">
        <w:rPr>
          <w:rFonts w:asciiTheme="majorHAnsi" w:hAnsiTheme="majorHAnsi" w:cs="Calibri"/>
          <w:color w:val="211D1E"/>
        </w:rPr>
        <w:t>sayısı :297</w:t>
      </w:r>
      <w:proofErr w:type="gramEnd"/>
      <w:r w:rsidRPr="00A46BB7">
        <w:rPr>
          <w:rFonts w:asciiTheme="majorHAnsi" w:hAnsiTheme="majorHAnsi" w:cs="Calibri"/>
          <w:color w:val="211D1E"/>
        </w:rPr>
        <w:t xml:space="preserve">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testini cevaplayan kişi </w:t>
      </w:r>
      <w:proofErr w:type="gramStart"/>
      <w:r w:rsidRPr="00A46BB7">
        <w:rPr>
          <w:rFonts w:asciiTheme="majorHAnsi" w:hAnsiTheme="majorHAnsi" w:cs="Calibri"/>
          <w:color w:val="211D1E"/>
        </w:rPr>
        <w:t>sayısı :25</w:t>
      </w:r>
      <w:proofErr w:type="gramEnd"/>
      <w:r w:rsidRPr="00A46BB7">
        <w:rPr>
          <w:rFonts w:asciiTheme="majorHAnsi" w:hAnsiTheme="majorHAnsi" w:cs="Calibri"/>
          <w:color w:val="211D1E"/>
        </w:rPr>
        <w:t xml:space="preserve">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 net </w:t>
      </w:r>
      <w:proofErr w:type="gramStart"/>
      <w:r w:rsidRPr="00A46BB7">
        <w:rPr>
          <w:rFonts w:asciiTheme="majorHAnsi" w:hAnsiTheme="majorHAnsi" w:cs="Calibri"/>
          <w:color w:val="211D1E"/>
        </w:rPr>
        <w:t>ortalaması :11</w:t>
      </w:r>
      <w:proofErr w:type="gramEnd"/>
      <w:r w:rsidRPr="00A46BB7">
        <w:rPr>
          <w:rFonts w:asciiTheme="majorHAnsi" w:hAnsiTheme="majorHAnsi" w:cs="Calibri"/>
          <w:color w:val="211D1E"/>
        </w:rPr>
        <w:t xml:space="preserve">,88 </w:t>
      </w:r>
    </w:p>
    <w:p w:rsidR="0059013A" w:rsidRPr="00A46BB7" w:rsidRDefault="0059013A" w:rsidP="0059013A">
      <w:pPr>
        <w:pStyle w:val="Pa13"/>
        <w:spacing w:line="360" w:lineRule="auto"/>
        <w:jc w:val="both"/>
        <w:rPr>
          <w:rFonts w:asciiTheme="majorHAnsi" w:hAnsiTheme="majorHAnsi" w:cs="Calibri"/>
          <w:color w:val="211D1E"/>
        </w:rPr>
      </w:pPr>
      <w:r w:rsidRPr="00A46BB7">
        <w:rPr>
          <w:rFonts w:asciiTheme="majorHAnsi" w:hAnsiTheme="majorHAnsi" w:cs="Calibri"/>
          <w:color w:val="211D1E"/>
        </w:rPr>
        <w:t xml:space="preserve">Grubun başarı yüzdesi, başarı testi net ortalamasıx5: %59,4 </w:t>
      </w:r>
    </w:p>
    <w:p w:rsidR="0059013A" w:rsidRPr="00A46BB7" w:rsidRDefault="0059013A" w:rsidP="0059013A">
      <w:pPr>
        <w:pStyle w:val="Pa13"/>
        <w:spacing w:line="360" w:lineRule="auto"/>
        <w:jc w:val="both"/>
        <w:rPr>
          <w:rFonts w:asciiTheme="majorHAnsi" w:hAnsiTheme="majorHAnsi" w:cs="Calibri"/>
          <w:color w:val="211D1E"/>
        </w:rPr>
      </w:pPr>
      <w:r w:rsidRPr="00A46BB7">
        <w:rPr>
          <w:rFonts w:asciiTheme="majorHAnsi" w:hAnsiTheme="majorHAnsi" w:cs="Calibri"/>
          <w:b/>
          <w:bCs/>
          <w:color w:val="211D1E"/>
        </w:rPr>
        <w:t xml:space="preserve">Sonuç: </w:t>
      </w:r>
      <w:r w:rsidRPr="00A46BB7">
        <w:rPr>
          <w:rFonts w:asciiTheme="majorHAnsi" w:hAnsiTheme="majorHAnsi" w:cs="Calibri"/>
          <w:color w:val="211D1E"/>
        </w:rPr>
        <w:t xml:space="preserve">D Grubu ve K Grubu </w:t>
      </w:r>
      <w:proofErr w:type="spellStart"/>
      <w:r w:rsidRPr="00A46BB7">
        <w:rPr>
          <w:rFonts w:asciiTheme="majorHAnsi" w:hAnsiTheme="majorHAnsi" w:cs="Calibri"/>
          <w:color w:val="211D1E"/>
        </w:rPr>
        <w:t>öntest</w:t>
      </w:r>
      <w:proofErr w:type="spellEnd"/>
      <w:r w:rsidRPr="00A46BB7">
        <w:rPr>
          <w:rFonts w:asciiTheme="majorHAnsi" w:hAnsiTheme="majorHAnsi" w:cs="Calibri"/>
          <w:color w:val="211D1E"/>
        </w:rPr>
        <w:t xml:space="preserve"> olarak uygulanan başarı testinde birbirine yakın değerler almıştır. </w:t>
      </w:r>
    </w:p>
    <w:p w:rsidR="0059013A" w:rsidRPr="00A46BB7" w:rsidRDefault="0059013A" w:rsidP="0059013A">
      <w:pPr>
        <w:spacing w:after="0" w:line="360" w:lineRule="auto"/>
        <w:jc w:val="both"/>
        <w:rPr>
          <w:rFonts w:asciiTheme="majorHAnsi" w:hAnsiTheme="majorHAnsi" w:cs="Cambria"/>
          <w:color w:val="211D1E"/>
          <w:sz w:val="24"/>
          <w:szCs w:val="24"/>
        </w:rPr>
      </w:pPr>
      <w:r w:rsidRPr="00A46BB7">
        <w:rPr>
          <w:rFonts w:asciiTheme="majorHAnsi" w:hAnsiTheme="majorHAnsi" w:cs="Cambria"/>
          <w:color w:val="211D1E"/>
          <w:sz w:val="24"/>
          <w:szCs w:val="24"/>
        </w:rPr>
        <w:t xml:space="preserve">K Grubuna Klasik öğretmen merkezli eğitim seçilmiştir. D grubunda ise Bulmaca Çöz etkinliği uygulanmıştır. Planlanan süre sonucunda </w:t>
      </w:r>
      <w:proofErr w:type="spellStart"/>
      <w:r w:rsidRPr="00A46BB7">
        <w:rPr>
          <w:rFonts w:asciiTheme="majorHAnsi" w:hAnsiTheme="majorHAnsi" w:cs="Cambria"/>
          <w:color w:val="211D1E"/>
          <w:sz w:val="24"/>
          <w:szCs w:val="24"/>
        </w:rPr>
        <w:t>sontest</w:t>
      </w:r>
      <w:proofErr w:type="spellEnd"/>
      <w:r w:rsidRPr="00A46BB7">
        <w:rPr>
          <w:rFonts w:asciiTheme="majorHAnsi" w:hAnsiTheme="majorHAnsi" w:cs="Cambria"/>
          <w:color w:val="211D1E"/>
          <w:sz w:val="24"/>
          <w:szCs w:val="24"/>
        </w:rPr>
        <w:t xml:space="preserve"> olarak “Başarı Testi” uygulanmıştır.</w:t>
      </w:r>
    </w:p>
    <w:p w:rsidR="0059013A" w:rsidRPr="00A46BB7" w:rsidRDefault="0059013A" w:rsidP="0059013A">
      <w:pPr>
        <w:pStyle w:val="Pa13"/>
        <w:spacing w:line="360" w:lineRule="auto"/>
        <w:jc w:val="both"/>
        <w:rPr>
          <w:rFonts w:asciiTheme="majorHAnsi" w:hAnsiTheme="majorHAnsi" w:cs="Cambria"/>
          <w:color w:val="211D1E"/>
        </w:rPr>
      </w:pPr>
      <w:proofErr w:type="spellStart"/>
      <w:r w:rsidRPr="00A46BB7">
        <w:rPr>
          <w:rFonts w:asciiTheme="majorHAnsi" w:hAnsiTheme="majorHAnsi" w:cs="Cambria"/>
          <w:b/>
          <w:bCs/>
          <w:color w:val="211D1E"/>
        </w:rPr>
        <w:t>Sontest</w:t>
      </w:r>
      <w:proofErr w:type="spellEnd"/>
      <w:r w:rsidRPr="00A46BB7">
        <w:rPr>
          <w:rFonts w:asciiTheme="majorHAnsi" w:hAnsiTheme="majorHAnsi" w:cs="Cambria"/>
          <w:b/>
          <w:bCs/>
          <w:color w:val="211D1E"/>
        </w:rPr>
        <w:t xml:space="preserve"> grupların başarı yüzdesi: </w:t>
      </w:r>
    </w:p>
    <w:p w:rsidR="0059013A" w:rsidRPr="00A46BB7" w:rsidRDefault="0059013A" w:rsidP="0059013A">
      <w:pPr>
        <w:spacing w:after="0" w:line="360" w:lineRule="auto"/>
        <w:jc w:val="both"/>
        <w:rPr>
          <w:rFonts w:asciiTheme="majorHAnsi" w:hAnsiTheme="majorHAnsi"/>
          <w:sz w:val="24"/>
          <w:szCs w:val="24"/>
        </w:rPr>
      </w:pPr>
    </w:p>
    <w:p w:rsidR="0059013A" w:rsidRPr="00A46BB7" w:rsidRDefault="0059013A" w:rsidP="0059013A">
      <w:pPr>
        <w:pStyle w:val="Default"/>
        <w:spacing w:line="360" w:lineRule="auto"/>
        <w:jc w:val="both"/>
        <w:rPr>
          <w:rFonts w:asciiTheme="majorHAnsi" w:hAnsiTheme="majorHAnsi"/>
        </w:rPr>
      </w:pPr>
    </w:p>
    <w:p w:rsidR="0059013A" w:rsidRPr="00A46BB7" w:rsidRDefault="0059013A" w:rsidP="0059013A">
      <w:pPr>
        <w:pStyle w:val="Pa13"/>
        <w:spacing w:line="360" w:lineRule="auto"/>
        <w:jc w:val="both"/>
        <w:rPr>
          <w:rFonts w:asciiTheme="majorHAnsi" w:hAnsiTheme="majorHAnsi"/>
          <w:color w:val="211D1E"/>
        </w:rPr>
      </w:pPr>
      <w:r w:rsidRPr="00A46BB7">
        <w:rPr>
          <w:rFonts w:asciiTheme="majorHAnsi" w:hAnsiTheme="majorHAnsi"/>
          <w:b/>
          <w:bCs/>
          <w:color w:val="211D1E"/>
        </w:rPr>
        <w:t xml:space="preserve">D Grubu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 doğru </w:t>
      </w:r>
      <w:proofErr w:type="gramStart"/>
      <w:r w:rsidRPr="00A46BB7">
        <w:rPr>
          <w:rFonts w:asciiTheme="majorHAnsi" w:hAnsiTheme="majorHAnsi" w:cs="Calibri"/>
          <w:color w:val="211D1E"/>
        </w:rPr>
        <w:t>sayısı :437</w:t>
      </w:r>
      <w:proofErr w:type="gramEnd"/>
      <w:r w:rsidRPr="00A46BB7">
        <w:rPr>
          <w:rFonts w:asciiTheme="majorHAnsi" w:hAnsiTheme="majorHAnsi" w:cs="Calibri"/>
          <w:color w:val="211D1E"/>
        </w:rPr>
        <w:t xml:space="preserve">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testini cevaplayan kişi </w:t>
      </w:r>
      <w:proofErr w:type="gramStart"/>
      <w:r w:rsidRPr="00A46BB7">
        <w:rPr>
          <w:rFonts w:asciiTheme="majorHAnsi" w:hAnsiTheme="majorHAnsi" w:cs="Calibri"/>
          <w:color w:val="211D1E"/>
        </w:rPr>
        <w:t>sayısı :25</w:t>
      </w:r>
      <w:proofErr w:type="gramEnd"/>
      <w:r w:rsidRPr="00A46BB7">
        <w:rPr>
          <w:rFonts w:asciiTheme="majorHAnsi" w:hAnsiTheme="majorHAnsi" w:cs="Calibri"/>
          <w:color w:val="211D1E"/>
        </w:rPr>
        <w:t xml:space="preserve">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 net </w:t>
      </w:r>
      <w:proofErr w:type="gramStart"/>
      <w:r w:rsidRPr="00A46BB7">
        <w:rPr>
          <w:rFonts w:asciiTheme="majorHAnsi" w:hAnsiTheme="majorHAnsi" w:cs="Calibri"/>
          <w:color w:val="211D1E"/>
        </w:rPr>
        <w:t>ortalaması :17</w:t>
      </w:r>
      <w:proofErr w:type="gramEnd"/>
      <w:r w:rsidRPr="00A46BB7">
        <w:rPr>
          <w:rFonts w:asciiTheme="majorHAnsi" w:hAnsiTheme="majorHAnsi" w:cs="Calibri"/>
          <w:color w:val="211D1E"/>
        </w:rPr>
        <w:t xml:space="preserve">,48 </w:t>
      </w:r>
    </w:p>
    <w:p w:rsidR="0059013A" w:rsidRPr="00A46BB7" w:rsidRDefault="0059013A" w:rsidP="0059013A">
      <w:pPr>
        <w:pStyle w:val="Pa13"/>
        <w:spacing w:line="360" w:lineRule="auto"/>
        <w:jc w:val="both"/>
        <w:rPr>
          <w:rFonts w:asciiTheme="majorHAnsi" w:hAnsiTheme="majorHAnsi" w:cs="Calibri"/>
          <w:color w:val="211D1E"/>
        </w:rPr>
      </w:pPr>
      <w:r w:rsidRPr="00A46BB7">
        <w:rPr>
          <w:rFonts w:asciiTheme="majorHAnsi" w:hAnsiTheme="majorHAnsi" w:cs="Calibri"/>
          <w:color w:val="211D1E"/>
        </w:rPr>
        <w:t xml:space="preserve">Grubun başarı yüzdesi, başarı testi net ortalamasıx5:87,4 </w:t>
      </w:r>
    </w:p>
    <w:p w:rsidR="0059013A" w:rsidRPr="00A46BB7" w:rsidRDefault="0059013A" w:rsidP="0059013A">
      <w:pPr>
        <w:pStyle w:val="Pa13"/>
        <w:spacing w:line="360" w:lineRule="auto"/>
        <w:jc w:val="both"/>
        <w:rPr>
          <w:rFonts w:asciiTheme="majorHAnsi" w:hAnsiTheme="majorHAnsi" w:cs="Cambria"/>
          <w:color w:val="211D1E"/>
        </w:rPr>
      </w:pPr>
      <w:r w:rsidRPr="00A46BB7">
        <w:rPr>
          <w:rFonts w:asciiTheme="majorHAnsi" w:hAnsiTheme="majorHAnsi" w:cs="Cambria"/>
          <w:b/>
          <w:bCs/>
          <w:color w:val="211D1E"/>
        </w:rPr>
        <w:lastRenderedPageBreak/>
        <w:t xml:space="preserve">K Grubu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 doğru </w:t>
      </w:r>
      <w:proofErr w:type="gramStart"/>
      <w:r w:rsidRPr="00A46BB7">
        <w:rPr>
          <w:rFonts w:asciiTheme="majorHAnsi" w:hAnsiTheme="majorHAnsi" w:cs="Calibri"/>
          <w:color w:val="211D1E"/>
        </w:rPr>
        <w:t>sayısı :340</w:t>
      </w:r>
      <w:proofErr w:type="gramEnd"/>
      <w:r w:rsidRPr="00A46BB7">
        <w:rPr>
          <w:rFonts w:asciiTheme="majorHAnsi" w:hAnsiTheme="majorHAnsi" w:cs="Calibri"/>
          <w:color w:val="211D1E"/>
        </w:rPr>
        <w:t xml:space="preserve">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testini cevaplayan kişi </w:t>
      </w:r>
      <w:proofErr w:type="gramStart"/>
      <w:r w:rsidRPr="00A46BB7">
        <w:rPr>
          <w:rFonts w:asciiTheme="majorHAnsi" w:hAnsiTheme="majorHAnsi" w:cs="Calibri"/>
          <w:color w:val="211D1E"/>
        </w:rPr>
        <w:t>sayısı :25</w:t>
      </w:r>
      <w:proofErr w:type="gramEnd"/>
      <w:r w:rsidRPr="00A46BB7">
        <w:rPr>
          <w:rFonts w:asciiTheme="majorHAnsi" w:hAnsiTheme="majorHAnsi" w:cs="Calibri"/>
          <w:color w:val="211D1E"/>
        </w:rPr>
        <w:t xml:space="preserve"> </w:t>
      </w:r>
    </w:p>
    <w:p w:rsidR="0059013A" w:rsidRPr="00A46BB7" w:rsidRDefault="0059013A" w:rsidP="0059013A">
      <w:pPr>
        <w:pStyle w:val="Pa30"/>
        <w:spacing w:line="360" w:lineRule="auto"/>
        <w:ind w:left="700" w:firstLine="700"/>
        <w:jc w:val="both"/>
        <w:rPr>
          <w:rFonts w:asciiTheme="majorHAnsi" w:hAnsiTheme="majorHAnsi" w:cs="Calibri"/>
          <w:color w:val="211D1E"/>
        </w:rPr>
      </w:pPr>
      <w:r w:rsidRPr="00A46BB7">
        <w:rPr>
          <w:rFonts w:asciiTheme="majorHAnsi" w:hAnsiTheme="majorHAnsi" w:cs="Calibri"/>
          <w:color w:val="211D1E"/>
        </w:rPr>
        <w:t xml:space="preserve">Başarı testi net </w:t>
      </w:r>
      <w:proofErr w:type="gramStart"/>
      <w:r w:rsidRPr="00A46BB7">
        <w:rPr>
          <w:rFonts w:asciiTheme="majorHAnsi" w:hAnsiTheme="majorHAnsi" w:cs="Calibri"/>
          <w:color w:val="211D1E"/>
        </w:rPr>
        <w:t>ortalaması :13</w:t>
      </w:r>
      <w:proofErr w:type="gramEnd"/>
      <w:r w:rsidRPr="00A46BB7">
        <w:rPr>
          <w:rFonts w:asciiTheme="majorHAnsi" w:hAnsiTheme="majorHAnsi" w:cs="Calibri"/>
          <w:color w:val="211D1E"/>
        </w:rPr>
        <w:t xml:space="preserve">,6 </w:t>
      </w:r>
    </w:p>
    <w:p w:rsidR="0059013A" w:rsidRPr="00A46BB7" w:rsidRDefault="0059013A" w:rsidP="0059013A">
      <w:pPr>
        <w:pStyle w:val="Pa13"/>
        <w:spacing w:line="360" w:lineRule="auto"/>
        <w:jc w:val="both"/>
        <w:rPr>
          <w:rFonts w:asciiTheme="majorHAnsi" w:hAnsiTheme="majorHAnsi" w:cs="Calibri"/>
          <w:color w:val="211D1E"/>
        </w:rPr>
      </w:pPr>
      <w:r w:rsidRPr="00A46BB7">
        <w:rPr>
          <w:rFonts w:asciiTheme="majorHAnsi" w:hAnsiTheme="majorHAnsi" w:cs="Calibri"/>
          <w:color w:val="211D1E"/>
        </w:rPr>
        <w:t xml:space="preserve">Grubun başarı yüzdesi, başarı testi net ortalamasıx5: %68 </w:t>
      </w:r>
    </w:p>
    <w:p w:rsidR="0059013A" w:rsidRPr="00A46BB7" w:rsidRDefault="0059013A" w:rsidP="0059013A">
      <w:pPr>
        <w:pStyle w:val="Pa13"/>
        <w:spacing w:line="360" w:lineRule="auto"/>
        <w:jc w:val="both"/>
        <w:rPr>
          <w:rFonts w:asciiTheme="majorHAnsi" w:hAnsiTheme="majorHAnsi" w:cs="Calibri"/>
          <w:color w:val="211D1E"/>
        </w:rPr>
      </w:pPr>
      <w:r w:rsidRPr="00A46BB7">
        <w:rPr>
          <w:rFonts w:asciiTheme="majorHAnsi" w:hAnsiTheme="majorHAnsi" w:cs="Calibri"/>
          <w:b/>
          <w:bCs/>
          <w:color w:val="211D1E"/>
        </w:rPr>
        <w:t xml:space="preserve">Sonuç: </w:t>
      </w:r>
      <w:proofErr w:type="spellStart"/>
      <w:r w:rsidRPr="00A46BB7">
        <w:rPr>
          <w:rFonts w:asciiTheme="majorHAnsi" w:hAnsiTheme="majorHAnsi" w:cs="Calibri"/>
          <w:color w:val="211D1E"/>
        </w:rPr>
        <w:t>Sontest</w:t>
      </w:r>
      <w:proofErr w:type="spellEnd"/>
      <w:r w:rsidRPr="00A46BB7">
        <w:rPr>
          <w:rFonts w:asciiTheme="majorHAnsi" w:hAnsiTheme="majorHAnsi" w:cs="Calibri"/>
          <w:color w:val="211D1E"/>
        </w:rPr>
        <w:t xml:space="preserve"> ile ön test karşılaştırıldığında D Grubunda %28,8 </w:t>
      </w:r>
      <w:proofErr w:type="spellStart"/>
      <w:r w:rsidRPr="00A46BB7">
        <w:rPr>
          <w:rFonts w:asciiTheme="majorHAnsi" w:hAnsiTheme="majorHAnsi" w:cs="Calibri"/>
          <w:color w:val="211D1E"/>
        </w:rPr>
        <w:t>lik</w:t>
      </w:r>
      <w:proofErr w:type="spellEnd"/>
      <w:r w:rsidRPr="00A46BB7">
        <w:rPr>
          <w:rFonts w:asciiTheme="majorHAnsi" w:hAnsiTheme="majorHAnsi" w:cs="Calibri"/>
          <w:color w:val="211D1E"/>
        </w:rPr>
        <w:t xml:space="preserve"> bir artış varken K Grubunda %8,6 </w:t>
      </w:r>
      <w:proofErr w:type="spellStart"/>
      <w:r w:rsidRPr="00A46BB7">
        <w:rPr>
          <w:rFonts w:asciiTheme="majorHAnsi" w:hAnsiTheme="majorHAnsi" w:cs="Calibri"/>
          <w:color w:val="211D1E"/>
        </w:rPr>
        <w:t>lık</w:t>
      </w:r>
      <w:proofErr w:type="spellEnd"/>
      <w:r w:rsidRPr="00A46BB7">
        <w:rPr>
          <w:rFonts w:asciiTheme="majorHAnsi" w:hAnsiTheme="majorHAnsi" w:cs="Calibri"/>
          <w:color w:val="211D1E"/>
        </w:rPr>
        <w:t xml:space="preserve"> bir artış söz konusudur. </w:t>
      </w:r>
    </w:p>
    <w:p w:rsidR="0059013A" w:rsidRPr="00A46BB7" w:rsidRDefault="0059013A" w:rsidP="0059013A">
      <w:pPr>
        <w:pStyle w:val="Pa11"/>
        <w:spacing w:line="360" w:lineRule="auto"/>
        <w:ind w:firstLine="700"/>
        <w:jc w:val="both"/>
        <w:rPr>
          <w:rFonts w:asciiTheme="majorHAnsi" w:hAnsiTheme="majorHAnsi" w:cs="Cambria"/>
          <w:color w:val="211D1E"/>
        </w:rPr>
      </w:pPr>
      <w:r w:rsidRPr="00A46BB7">
        <w:rPr>
          <w:rFonts w:asciiTheme="majorHAnsi" w:hAnsiTheme="majorHAnsi" w:cs="Cambria"/>
          <w:color w:val="211D1E"/>
        </w:rPr>
        <w:t xml:space="preserve">“Bulmaca Çöz” uygulamamızın </w:t>
      </w:r>
      <w:r w:rsidRPr="00A46BB7">
        <w:rPr>
          <w:rFonts w:asciiTheme="majorHAnsi" w:hAnsiTheme="majorHAnsi" w:cs="Calibri"/>
          <w:color w:val="211D1E"/>
        </w:rPr>
        <w:t>“</w:t>
      </w:r>
      <w:r w:rsidRPr="00A46BB7">
        <w:rPr>
          <w:rFonts w:asciiTheme="majorHAnsi" w:hAnsiTheme="majorHAnsi" w:cs="Cambria"/>
          <w:color w:val="211D1E"/>
        </w:rPr>
        <w:t xml:space="preserve">Öğrencilerin akademik başarısına katkısı” değerlendirilmiştir. Verilere göre bu etkinliğin akademik başarıya katkısı açıktır. </w:t>
      </w:r>
    </w:p>
    <w:p w:rsidR="0059013A" w:rsidRPr="00A46BB7" w:rsidRDefault="0059013A" w:rsidP="0059013A">
      <w:pPr>
        <w:pStyle w:val="Pa11"/>
        <w:spacing w:line="360" w:lineRule="auto"/>
        <w:ind w:firstLine="700"/>
        <w:jc w:val="both"/>
        <w:rPr>
          <w:rFonts w:asciiTheme="majorHAnsi" w:hAnsiTheme="majorHAnsi" w:cs="Cambria"/>
          <w:color w:val="211D1E"/>
        </w:rPr>
      </w:pPr>
      <w:proofErr w:type="spellStart"/>
      <w:r w:rsidRPr="00A46BB7">
        <w:rPr>
          <w:rFonts w:asciiTheme="majorHAnsi" w:hAnsiTheme="majorHAnsi" w:cs="Cambria"/>
          <w:color w:val="211D1E"/>
        </w:rPr>
        <w:t>Öntest</w:t>
      </w:r>
      <w:proofErr w:type="spellEnd"/>
      <w:r w:rsidRPr="00A46BB7">
        <w:rPr>
          <w:rFonts w:asciiTheme="majorHAnsi" w:hAnsiTheme="majorHAnsi" w:cs="Cambria"/>
          <w:color w:val="211D1E"/>
        </w:rPr>
        <w:t xml:space="preserve"> ve </w:t>
      </w:r>
      <w:proofErr w:type="spellStart"/>
      <w:r w:rsidRPr="00A46BB7">
        <w:rPr>
          <w:rFonts w:asciiTheme="majorHAnsi" w:hAnsiTheme="majorHAnsi" w:cs="Cambria"/>
          <w:color w:val="211D1E"/>
        </w:rPr>
        <w:t>sontest</w:t>
      </w:r>
      <w:proofErr w:type="spellEnd"/>
      <w:r w:rsidRPr="00A46BB7">
        <w:rPr>
          <w:rFonts w:asciiTheme="majorHAnsi" w:hAnsiTheme="majorHAnsi" w:cs="Cambria"/>
          <w:color w:val="211D1E"/>
        </w:rPr>
        <w:t xml:space="preserve"> olarak uygulanan “Başarı </w:t>
      </w:r>
      <w:proofErr w:type="spellStart"/>
      <w:r w:rsidRPr="00A46BB7">
        <w:rPr>
          <w:rFonts w:asciiTheme="majorHAnsi" w:hAnsiTheme="majorHAnsi" w:cs="Cambria"/>
          <w:color w:val="211D1E"/>
        </w:rPr>
        <w:t>Testi”nden</w:t>
      </w:r>
      <w:proofErr w:type="spellEnd"/>
      <w:r w:rsidRPr="00A46BB7">
        <w:rPr>
          <w:rFonts w:asciiTheme="majorHAnsi" w:hAnsiTheme="majorHAnsi" w:cs="Cambria"/>
          <w:color w:val="211D1E"/>
        </w:rPr>
        <w:t xml:space="preserve"> sonra aşağıdaki değerlendirme formları kullanılmıştır. Bu formları uygulamanın ekonomik, verimli, işbirliğine dayalı ve grup çalışmasına uygun olduğu gibi toplam 66 </w:t>
      </w:r>
      <w:proofErr w:type="gramStart"/>
      <w:r w:rsidRPr="00A46BB7">
        <w:rPr>
          <w:rFonts w:asciiTheme="majorHAnsi" w:hAnsiTheme="majorHAnsi" w:cs="Cambria"/>
          <w:color w:val="211D1E"/>
        </w:rPr>
        <w:t>kriteri</w:t>
      </w:r>
      <w:proofErr w:type="gramEnd"/>
      <w:r w:rsidRPr="00A46BB7">
        <w:rPr>
          <w:rFonts w:asciiTheme="majorHAnsi" w:hAnsiTheme="majorHAnsi" w:cs="Cambria"/>
          <w:color w:val="211D1E"/>
        </w:rPr>
        <w:t xml:space="preserve"> değerlendirmek için kullandık. </w:t>
      </w:r>
    </w:p>
    <w:p w:rsidR="0059013A" w:rsidRPr="00A46BB7" w:rsidRDefault="0059013A" w:rsidP="0059013A">
      <w:pPr>
        <w:spacing w:after="0" w:line="360" w:lineRule="auto"/>
        <w:jc w:val="both"/>
        <w:rPr>
          <w:rFonts w:asciiTheme="majorHAnsi" w:hAnsiTheme="majorHAnsi" w:cs="Cambria"/>
          <w:color w:val="211D1E"/>
          <w:sz w:val="24"/>
          <w:szCs w:val="24"/>
        </w:rPr>
      </w:pPr>
      <w:r w:rsidRPr="00A46BB7">
        <w:rPr>
          <w:rFonts w:asciiTheme="majorHAnsi" w:hAnsiTheme="majorHAnsi" w:cs="Cambria"/>
          <w:color w:val="211D1E"/>
          <w:sz w:val="24"/>
          <w:szCs w:val="24"/>
        </w:rPr>
        <w:t>İki türlü değerlendirme yapılmıştır. Birincisinde her bir özellik 1-5 arasında değerler verilmiştir. İkincisinde ise “Her zaman”, “Zaman zaman”, “Hiçbir zaman” seçeneği kullanılmıştır.</w:t>
      </w:r>
    </w:p>
    <w:p w:rsidR="0059013A" w:rsidRPr="007130FB" w:rsidRDefault="0059013A" w:rsidP="0059013A">
      <w:pPr>
        <w:spacing w:after="0" w:line="360" w:lineRule="auto"/>
        <w:jc w:val="both"/>
        <w:rPr>
          <w:rFonts w:asciiTheme="majorHAnsi" w:hAnsiTheme="majorHAnsi"/>
          <w:sz w:val="24"/>
          <w:szCs w:val="24"/>
        </w:rPr>
      </w:pPr>
      <w:r w:rsidRPr="00A46BB7">
        <w:rPr>
          <w:rFonts w:asciiTheme="majorHAnsi" w:hAnsiTheme="majorHAnsi"/>
          <w:noProof/>
          <w:sz w:val="24"/>
          <w:szCs w:val="24"/>
          <w:lang w:eastAsia="tr-TR"/>
        </w:rPr>
        <w:drawing>
          <wp:inline distT="0" distB="0" distL="0" distR="0" wp14:anchorId="325BD1C1" wp14:editId="078A95BC">
            <wp:extent cx="6416675" cy="1216743"/>
            <wp:effectExtent l="0" t="0" r="3175"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6675" cy="1216743"/>
                    </a:xfrm>
                    <a:prstGeom prst="rect">
                      <a:avLst/>
                    </a:prstGeom>
                    <a:noFill/>
                    <a:ln>
                      <a:noFill/>
                    </a:ln>
                  </pic:spPr>
                </pic:pic>
              </a:graphicData>
            </a:graphic>
          </wp:inline>
        </w:drawing>
      </w:r>
      <w:r w:rsidRPr="00A46BB7">
        <w:rPr>
          <w:rFonts w:asciiTheme="majorHAnsi" w:hAnsiTheme="majorHAnsi" w:cs="Cambria"/>
          <w:b/>
          <w:bCs/>
          <w:color w:val="211D1E"/>
          <w:sz w:val="24"/>
          <w:szCs w:val="24"/>
        </w:rPr>
        <w:t>“BULMACA ÇÖZ” UYGULAMASI GRUP ÇALIŞMASI AKRAN DEĞERLENDİRME FORMU(Form-1)</w:t>
      </w:r>
    </w:p>
    <w:p w:rsidR="0059013A" w:rsidRPr="007130FB" w:rsidRDefault="0059013A" w:rsidP="0059013A">
      <w:pPr>
        <w:autoSpaceDE w:val="0"/>
        <w:autoSpaceDN w:val="0"/>
        <w:adjustRightInd w:val="0"/>
        <w:spacing w:after="0" w:line="360" w:lineRule="auto"/>
        <w:jc w:val="both"/>
        <w:rPr>
          <w:rFonts w:asciiTheme="majorHAnsi" w:hAnsiTheme="majorHAnsi"/>
          <w:color w:val="211D1E"/>
          <w:sz w:val="24"/>
          <w:szCs w:val="24"/>
        </w:rPr>
      </w:pPr>
      <w:r w:rsidRPr="007130FB">
        <w:rPr>
          <w:rFonts w:asciiTheme="majorHAnsi" w:hAnsiTheme="majorHAnsi"/>
          <w:b/>
          <w:bCs/>
          <w:color w:val="211D1E"/>
          <w:sz w:val="24"/>
          <w:szCs w:val="24"/>
        </w:rPr>
        <w:t xml:space="preserve">Sonuç Grafiği: </w:t>
      </w:r>
    </w:p>
    <w:p w:rsidR="0059013A" w:rsidRPr="00A46BB7" w:rsidRDefault="0059013A" w:rsidP="0059013A">
      <w:pPr>
        <w:autoSpaceDE w:val="0"/>
        <w:autoSpaceDN w:val="0"/>
        <w:adjustRightInd w:val="0"/>
        <w:spacing w:after="0" w:line="360" w:lineRule="auto"/>
        <w:jc w:val="both"/>
        <w:rPr>
          <w:rFonts w:asciiTheme="majorHAnsi" w:hAnsiTheme="majorHAnsi" w:cs="Calibri"/>
          <w:b/>
          <w:bCs/>
          <w:color w:val="000000"/>
          <w:sz w:val="24"/>
          <w:szCs w:val="24"/>
        </w:rPr>
      </w:pPr>
      <w:r w:rsidRPr="00A46BB7">
        <w:rPr>
          <w:rFonts w:asciiTheme="majorHAnsi" w:hAnsiTheme="majorHAnsi" w:cs="Calibri"/>
          <w:b/>
          <w:bCs/>
          <w:noProof/>
          <w:color w:val="000000"/>
          <w:sz w:val="24"/>
          <w:szCs w:val="24"/>
          <w:lang w:eastAsia="tr-TR"/>
        </w:rPr>
        <w:drawing>
          <wp:inline distT="0" distB="0" distL="0" distR="0" wp14:anchorId="6A9EFEBF" wp14:editId="709FE117">
            <wp:extent cx="6408420" cy="1748155"/>
            <wp:effectExtent l="0" t="0" r="0" b="4445"/>
            <wp:docPr id="8" name="Resim 8" descr="D:\MAIN\FUJITSU\Desktop\okul projeleri\Bulmaca Çöz Projesi\grafik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AIN\FUJITSU\Desktop\okul projeleri\Bulmaca Çöz Projesi\grafikl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8420" cy="1748155"/>
                    </a:xfrm>
                    <a:prstGeom prst="rect">
                      <a:avLst/>
                    </a:prstGeom>
                    <a:noFill/>
                    <a:ln>
                      <a:noFill/>
                    </a:ln>
                  </pic:spPr>
                </pic:pic>
              </a:graphicData>
            </a:graphic>
          </wp:inline>
        </w:drawing>
      </w:r>
    </w:p>
    <w:p w:rsidR="0059013A" w:rsidRPr="007130FB" w:rsidRDefault="0059013A" w:rsidP="0059013A">
      <w:pPr>
        <w:autoSpaceDE w:val="0"/>
        <w:autoSpaceDN w:val="0"/>
        <w:adjustRightInd w:val="0"/>
        <w:spacing w:after="0" w:line="360" w:lineRule="auto"/>
        <w:jc w:val="both"/>
        <w:rPr>
          <w:rFonts w:asciiTheme="majorHAnsi" w:hAnsiTheme="majorHAnsi" w:cs="Cambria"/>
          <w:color w:val="211D1E"/>
          <w:sz w:val="24"/>
          <w:szCs w:val="24"/>
        </w:rPr>
      </w:pPr>
      <w:r w:rsidRPr="00A46BB7">
        <w:rPr>
          <w:rFonts w:asciiTheme="majorHAnsi" w:hAnsiTheme="majorHAnsi" w:cs="Cambria"/>
          <w:b/>
          <w:bCs/>
          <w:color w:val="211D1E"/>
          <w:sz w:val="24"/>
          <w:szCs w:val="24"/>
        </w:rPr>
        <w:t xml:space="preserve"> </w:t>
      </w:r>
      <w:r w:rsidRPr="007130FB">
        <w:rPr>
          <w:rFonts w:asciiTheme="majorHAnsi" w:hAnsiTheme="majorHAnsi" w:cs="Cambria"/>
          <w:b/>
          <w:bCs/>
          <w:color w:val="211D1E"/>
          <w:sz w:val="24"/>
          <w:szCs w:val="24"/>
        </w:rPr>
        <w:t xml:space="preserve">“BULMACA ÇÖZ” UYGULAMASI GRUP ÖZ DEĞERLENDİRME FORMU (Form-2) </w:t>
      </w:r>
    </w:p>
    <w:p w:rsidR="0059013A" w:rsidRPr="007130FB" w:rsidRDefault="0059013A" w:rsidP="0059013A">
      <w:pPr>
        <w:autoSpaceDE w:val="0"/>
        <w:autoSpaceDN w:val="0"/>
        <w:adjustRightInd w:val="0"/>
        <w:spacing w:after="0" w:line="360" w:lineRule="auto"/>
        <w:jc w:val="both"/>
        <w:rPr>
          <w:rFonts w:asciiTheme="majorHAnsi" w:hAnsiTheme="majorHAnsi" w:cs="Cambria"/>
          <w:color w:val="211D1E"/>
          <w:sz w:val="24"/>
          <w:szCs w:val="24"/>
        </w:rPr>
      </w:pPr>
      <w:r w:rsidRPr="007130FB">
        <w:rPr>
          <w:rFonts w:asciiTheme="majorHAnsi" w:hAnsiTheme="majorHAnsi" w:cs="Cambria"/>
          <w:b/>
          <w:bCs/>
          <w:color w:val="211D1E"/>
          <w:sz w:val="24"/>
          <w:szCs w:val="24"/>
        </w:rPr>
        <w:t xml:space="preserve">Sonuç Grafiği: </w:t>
      </w:r>
    </w:p>
    <w:p w:rsidR="0059013A" w:rsidRPr="00A46BB7" w:rsidRDefault="0059013A" w:rsidP="0059013A">
      <w:pPr>
        <w:autoSpaceDE w:val="0"/>
        <w:autoSpaceDN w:val="0"/>
        <w:adjustRightInd w:val="0"/>
        <w:spacing w:after="0" w:line="360" w:lineRule="auto"/>
        <w:jc w:val="both"/>
        <w:rPr>
          <w:rFonts w:asciiTheme="majorHAnsi" w:hAnsiTheme="majorHAnsi" w:cs="Calibri"/>
          <w:b/>
          <w:bCs/>
          <w:color w:val="000000"/>
          <w:sz w:val="24"/>
          <w:szCs w:val="24"/>
        </w:rPr>
      </w:pPr>
      <w:r w:rsidRPr="00A46BB7">
        <w:rPr>
          <w:rFonts w:asciiTheme="majorHAnsi" w:hAnsiTheme="majorHAnsi" w:cs="Calibri"/>
          <w:b/>
          <w:bCs/>
          <w:noProof/>
          <w:color w:val="000000"/>
          <w:sz w:val="24"/>
          <w:szCs w:val="24"/>
          <w:lang w:eastAsia="tr-TR"/>
        </w:rPr>
        <w:lastRenderedPageBreak/>
        <w:drawing>
          <wp:inline distT="0" distB="0" distL="0" distR="0" wp14:anchorId="408B2B4A" wp14:editId="36087A25">
            <wp:extent cx="6415405" cy="1784985"/>
            <wp:effectExtent l="0" t="0" r="4445" b="5715"/>
            <wp:docPr id="9" name="Resim 9" descr="D:\MAIN\FUJITSU\Desktop\okul projeleri\Bulmaca Çöz Projesi\grafikl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AIN\FUJITSU\Desktop\okul projeleri\Bulmaca Çöz Projesi\grafikle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5405" cy="1784985"/>
                    </a:xfrm>
                    <a:prstGeom prst="rect">
                      <a:avLst/>
                    </a:prstGeom>
                    <a:noFill/>
                    <a:ln>
                      <a:noFill/>
                    </a:ln>
                  </pic:spPr>
                </pic:pic>
              </a:graphicData>
            </a:graphic>
          </wp:inline>
        </w:drawing>
      </w:r>
    </w:p>
    <w:p w:rsidR="0059013A" w:rsidRPr="00A46BB7" w:rsidRDefault="0059013A" w:rsidP="0059013A">
      <w:pPr>
        <w:autoSpaceDE w:val="0"/>
        <w:autoSpaceDN w:val="0"/>
        <w:adjustRightInd w:val="0"/>
        <w:spacing w:after="0" w:line="360" w:lineRule="auto"/>
        <w:jc w:val="both"/>
        <w:rPr>
          <w:rFonts w:asciiTheme="majorHAnsi" w:hAnsiTheme="majorHAnsi" w:cs="Calibri"/>
          <w:b/>
          <w:bCs/>
          <w:color w:val="000000"/>
          <w:sz w:val="24"/>
          <w:szCs w:val="24"/>
        </w:rPr>
      </w:pPr>
    </w:p>
    <w:p w:rsidR="0059013A" w:rsidRPr="007130FB" w:rsidRDefault="0059013A" w:rsidP="0059013A">
      <w:pPr>
        <w:autoSpaceDE w:val="0"/>
        <w:autoSpaceDN w:val="0"/>
        <w:adjustRightInd w:val="0"/>
        <w:spacing w:after="0" w:line="360" w:lineRule="auto"/>
        <w:jc w:val="both"/>
        <w:rPr>
          <w:rFonts w:asciiTheme="majorHAnsi" w:hAnsiTheme="majorHAnsi" w:cs="Cambria"/>
          <w:color w:val="211D1E"/>
          <w:sz w:val="24"/>
          <w:szCs w:val="24"/>
        </w:rPr>
      </w:pPr>
      <w:r w:rsidRPr="007130FB">
        <w:rPr>
          <w:rFonts w:asciiTheme="majorHAnsi" w:hAnsiTheme="majorHAnsi" w:cs="Cambria"/>
          <w:b/>
          <w:bCs/>
          <w:color w:val="211D1E"/>
          <w:sz w:val="24"/>
          <w:szCs w:val="24"/>
        </w:rPr>
        <w:t xml:space="preserve">“BULMACA ÇÖZ” ÖZ DEĞERLENDİRME FORMU-(Form-3)- </w:t>
      </w:r>
    </w:p>
    <w:p w:rsidR="0059013A" w:rsidRPr="007130FB" w:rsidRDefault="0059013A" w:rsidP="0059013A">
      <w:pPr>
        <w:autoSpaceDE w:val="0"/>
        <w:autoSpaceDN w:val="0"/>
        <w:adjustRightInd w:val="0"/>
        <w:spacing w:after="0" w:line="360" w:lineRule="auto"/>
        <w:jc w:val="both"/>
        <w:rPr>
          <w:rFonts w:asciiTheme="majorHAnsi" w:hAnsiTheme="majorHAnsi" w:cs="Cambria"/>
          <w:color w:val="211D1E"/>
          <w:sz w:val="24"/>
          <w:szCs w:val="24"/>
        </w:rPr>
      </w:pPr>
      <w:r w:rsidRPr="007130FB">
        <w:rPr>
          <w:rFonts w:asciiTheme="majorHAnsi" w:hAnsiTheme="majorHAnsi" w:cs="Cambria"/>
          <w:color w:val="211D1E"/>
          <w:sz w:val="24"/>
          <w:szCs w:val="24"/>
        </w:rPr>
        <w:t xml:space="preserve">Yapılan değerlendirmelerden birkaç tanesini örnek verecek olursak </w:t>
      </w:r>
    </w:p>
    <w:p w:rsidR="0059013A" w:rsidRPr="007130FB" w:rsidRDefault="0059013A" w:rsidP="0059013A">
      <w:pPr>
        <w:autoSpaceDE w:val="0"/>
        <w:autoSpaceDN w:val="0"/>
        <w:adjustRightInd w:val="0"/>
        <w:spacing w:after="0" w:line="360" w:lineRule="auto"/>
        <w:jc w:val="both"/>
        <w:rPr>
          <w:rFonts w:asciiTheme="majorHAnsi" w:hAnsiTheme="majorHAnsi" w:cs="Times New Roman"/>
          <w:color w:val="211D1E"/>
          <w:sz w:val="24"/>
          <w:szCs w:val="24"/>
        </w:rPr>
      </w:pPr>
      <w:r w:rsidRPr="00A46BB7">
        <w:rPr>
          <w:rFonts w:asciiTheme="majorHAnsi" w:hAnsiTheme="majorHAnsi" w:cs="Cambria"/>
          <w:color w:val="211D1E"/>
          <w:sz w:val="24"/>
          <w:szCs w:val="24"/>
        </w:rPr>
        <w:t xml:space="preserve">• </w:t>
      </w:r>
      <w:r w:rsidRPr="00A46BB7">
        <w:rPr>
          <w:rFonts w:asciiTheme="majorHAnsi" w:hAnsiTheme="majorHAnsi" w:cs="Times New Roman"/>
          <w:color w:val="211D1E"/>
          <w:sz w:val="24"/>
          <w:szCs w:val="24"/>
        </w:rPr>
        <w:t xml:space="preserve">Ayberk Özdemir: “Bulmaca Çöz” projesi sayesinde bilgi hazinem genişledi. Benim için güzel, ilgi çekiciydi. Artık bu konular hakkındaki bütün soruları çözebilirim. Bu yöntem kişilerin konuları hızlı kavramasını sağladı. </w:t>
      </w:r>
    </w:p>
    <w:p w:rsidR="0059013A" w:rsidRPr="007130FB" w:rsidRDefault="0059013A" w:rsidP="0059013A">
      <w:pPr>
        <w:autoSpaceDE w:val="0"/>
        <w:autoSpaceDN w:val="0"/>
        <w:adjustRightInd w:val="0"/>
        <w:spacing w:after="0" w:line="360" w:lineRule="auto"/>
        <w:jc w:val="both"/>
        <w:rPr>
          <w:rFonts w:asciiTheme="majorHAnsi" w:hAnsiTheme="majorHAnsi" w:cs="Times New Roman"/>
          <w:color w:val="211D1E"/>
          <w:sz w:val="24"/>
          <w:szCs w:val="24"/>
        </w:rPr>
      </w:pPr>
      <w:r w:rsidRPr="00A46BB7">
        <w:rPr>
          <w:rFonts w:asciiTheme="majorHAnsi" w:hAnsiTheme="majorHAnsi" w:cs="Times New Roman"/>
          <w:color w:val="211D1E"/>
          <w:sz w:val="24"/>
          <w:szCs w:val="24"/>
        </w:rPr>
        <w:t xml:space="preserve">• </w:t>
      </w:r>
      <w:proofErr w:type="spellStart"/>
      <w:r w:rsidRPr="00A46BB7">
        <w:rPr>
          <w:rFonts w:asciiTheme="majorHAnsi" w:hAnsiTheme="majorHAnsi" w:cs="Times New Roman"/>
          <w:color w:val="211D1E"/>
          <w:sz w:val="24"/>
          <w:szCs w:val="24"/>
        </w:rPr>
        <w:t>Elanur</w:t>
      </w:r>
      <w:proofErr w:type="spellEnd"/>
      <w:r w:rsidRPr="00A46BB7">
        <w:rPr>
          <w:rFonts w:asciiTheme="majorHAnsi" w:hAnsiTheme="majorHAnsi" w:cs="Times New Roman"/>
          <w:color w:val="211D1E"/>
          <w:sz w:val="24"/>
          <w:szCs w:val="24"/>
        </w:rPr>
        <w:t xml:space="preserve"> Ulucan: “Bulmaca Çöz” projesi bize grup çalışması bilincini kazandırdı. Eğlenceli, heyecanlı ve verimli bir çalışmaydı. Öğretmenimizin rehberliğinde iş birliği içinde çalıştık. Konuyu iyi bir şekilde kavradık. Bulmaca, öğrenmeyi kolaylaştıran bir yöntem ve problem çözme yeteneğimizi geliştirdiğine inanıyorum. </w:t>
      </w:r>
    </w:p>
    <w:p w:rsidR="0059013A" w:rsidRPr="007130FB" w:rsidRDefault="0059013A" w:rsidP="0059013A">
      <w:pPr>
        <w:autoSpaceDE w:val="0"/>
        <w:autoSpaceDN w:val="0"/>
        <w:adjustRightInd w:val="0"/>
        <w:spacing w:after="0" w:line="360" w:lineRule="auto"/>
        <w:jc w:val="both"/>
        <w:rPr>
          <w:rFonts w:asciiTheme="majorHAnsi" w:hAnsiTheme="majorHAnsi" w:cs="Times New Roman"/>
          <w:color w:val="211D1E"/>
          <w:sz w:val="24"/>
          <w:szCs w:val="24"/>
        </w:rPr>
      </w:pPr>
      <w:r w:rsidRPr="00A46BB7">
        <w:rPr>
          <w:rFonts w:asciiTheme="majorHAnsi" w:hAnsiTheme="majorHAnsi" w:cs="Times New Roman"/>
          <w:color w:val="211D1E"/>
          <w:sz w:val="24"/>
          <w:szCs w:val="24"/>
        </w:rPr>
        <w:t xml:space="preserve">• Öznur Mutlu: Çalışmamız yarışma havasında geçti. Grubumuz içinde görev paylaşımı yaparak daha kolay bir şekilde çalıştık. Bulmacaların fiziksel, zihinsel ve duygusal gelişimimiz için çok önemli olduğunu düşünüyorum. Bu kültür uygulamasıyla daha kalıcı bilgiler edindik, eş zamanlı olarak eğlendik. </w:t>
      </w:r>
    </w:p>
    <w:p w:rsidR="0059013A" w:rsidRPr="007130FB" w:rsidRDefault="0059013A" w:rsidP="0059013A">
      <w:pPr>
        <w:autoSpaceDE w:val="0"/>
        <w:autoSpaceDN w:val="0"/>
        <w:adjustRightInd w:val="0"/>
        <w:spacing w:after="0" w:line="360" w:lineRule="auto"/>
        <w:jc w:val="both"/>
        <w:rPr>
          <w:rFonts w:asciiTheme="majorHAnsi" w:hAnsiTheme="majorHAnsi" w:cs="Times New Roman"/>
          <w:color w:val="211D1E"/>
          <w:sz w:val="24"/>
          <w:szCs w:val="24"/>
        </w:rPr>
      </w:pPr>
      <w:r w:rsidRPr="00A46BB7">
        <w:rPr>
          <w:rFonts w:asciiTheme="majorHAnsi" w:hAnsiTheme="majorHAnsi" w:cs="Times New Roman"/>
          <w:color w:val="211D1E"/>
          <w:sz w:val="24"/>
          <w:szCs w:val="24"/>
        </w:rPr>
        <w:t xml:space="preserve">• Furkan Salih Bilgi: Öncelikle öğretmenlerimiz bize konuyu açıklayarak etkinlik hakkında bilgi verdi. Daha sonra onların rehberliğinde konuyu grup arkadaşlarımızla tartışarak probleme çözüm bulmaya çalıştık. Gruplarımız 4-5 kişiden oluşan heterojen gruplardı. Bütün arkadaşlarım verimli bir şekilde çalıştı. </w:t>
      </w:r>
    </w:p>
    <w:p w:rsidR="0059013A" w:rsidRPr="007130FB" w:rsidRDefault="0059013A" w:rsidP="0059013A">
      <w:pPr>
        <w:autoSpaceDE w:val="0"/>
        <w:autoSpaceDN w:val="0"/>
        <w:adjustRightInd w:val="0"/>
        <w:spacing w:after="0" w:line="360" w:lineRule="auto"/>
        <w:jc w:val="both"/>
        <w:rPr>
          <w:rFonts w:asciiTheme="majorHAnsi" w:hAnsiTheme="majorHAnsi" w:cs="Times New Roman"/>
          <w:color w:val="211D1E"/>
          <w:sz w:val="24"/>
          <w:szCs w:val="24"/>
        </w:rPr>
      </w:pPr>
      <w:r w:rsidRPr="00A46BB7">
        <w:rPr>
          <w:rFonts w:asciiTheme="majorHAnsi" w:hAnsiTheme="majorHAnsi" w:cs="Times New Roman"/>
          <w:color w:val="211D1E"/>
          <w:sz w:val="24"/>
          <w:szCs w:val="24"/>
        </w:rPr>
        <w:t xml:space="preserve">• Yaren Soydan: Hayal gücümüzü kullanarak bulmacamız için yaratıcı bir isim bulduk. Tasarladığımız ilgi çekici isimle çalışmamız diğer gruplarınkine nazaran daha çok ilgi gördü. Okulumuzun logosuna yer vermiş olmamız ve farklı renkler kullanarak canlı bir tasarım yapmış olmamız da güzel bir iş çıkardığımızın kanıtıydı. </w:t>
      </w:r>
    </w:p>
    <w:p w:rsidR="0059013A" w:rsidRPr="00A46BB7" w:rsidRDefault="0059013A" w:rsidP="0059013A">
      <w:pPr>
        <w:spacing w:after="0" w:line="360" w:lineRule="auto"/>
        <w:jc w:val="both"/>
        <w:rPr>
          <w:rFonts w:asciiTheme="majorHAnsi" w:hAnsiTheme="majorHAnsi" w:cs="Times New Roman"/>
          <w:color w:val="211D1E"/>
          <w:sz w:val="24"/>
          <w:szCs w:val="24"/>
        </w:rPr>
      </w:pPr>
      <w:r w:rsidRPr="00A46BB7">
        <w:rPr>
          <w:rFonts w:asciiTheme="majorHAnsi" w:hAnsiTheme="majorHAnsi" w:cs="Times New Roman"/>
          <w:color w:val="211D1E"/>
          <w:sz w:val="24"/>
          <w:szCs w:val="24"/>
        </w:rPr>
        <w:t xml:space="preserve">• </w:t>
      </w:r>
      <w:proofErr w:type="spellStart"/>
      <w:r w:rsidRPr="00A46BB7">
        <w:rPr>
          <w:rFonts w:asciiTheme="majorHAnsi" w:hAnsiTheme="majorHAnsi" w:cs="Times New Roman"/>
          <w:color w:val="211D1E"/>
          <w:sz w:val="24"/>
          <w:szCs w:val="24"/>
        </w:rPr>
        <w:t>Busenur</w:t>
      </w:r>
      <w:proofErr w:type="spellEnd"/>
      <w:r w:rsidRPr="00A46BB7">
        <w:rPr>
          <w:rFonts w:asciiTheme="majorHAnsi" w:hAnsiTheme="majorHAnsi" w:cs="Times New Roman"/>
          <w:color w:val="211D1E"/>
          <w:sz w:val="24"/>
          <w:szCs w:val="24"/>
        </w:rPr>
        <w:t xml:space="preserve"> Kurt: Gerçekleştirdiğimiz bu bulmaca çalışmasıyla hem öğrendiklerimizi pekiştirdik hem de beyin fırtınası yaptık. Çalışma, konuyu hızlıca kavramamıza yardımcı oldu. Bu şekilde Öğrenmenin daha kolay olduğunu anladık.</w:t>
      </w:r>
    </w:p>
    <w:p w:rsidR="0059013A" w:rsidRPr="00C835BC" w:rsidRDefault="0059013A" w:rsidP="0059013A">
      <w:pPr>
        <w:spacing w:after="0" w:line="360" w:lineRule="auto"/>
        <w:jc w:val="both"/>
        <w:rPr>
          <w:rFonts w:asciiTheme="majorHAnsi" w:hAnsiTheme="majorHAnsi"/>
          <w:b/>
          <w:bCs/>
          <w:color w:val="211D1E"/>
          <w:sz w:val="24"/>
          <w:szCs w:val="24"/>
        </w:rPr>
      </w:pPr>
      <w:r w:rsidRPr="00A46BB7">
        <w:rPr>
          <w:rFonts w:asciiTheme="majorHAnsi" w:hAnsiTheme="majorHAnsi"/>
          <w:b/>
          <w:bCs/>
          <w:color w:val="211D1E"/>
          <w:sz w:val="24"/>
          <w:szCs w:val="24"/>
        </w:rPr>
        <w:t>“BULMACA ÇÖZ” ÖĞRENCİLERİN ÖZ DEĞERLENDİRME FORMU-(Form-4)</w:t>
      </w:r>
    </w:p>
    <w:p w:rsidR="0059013A" w:rsidRPr="00C835BC" w:rsidRDefault="0059013A" w:rsidP="0059013A">
      <w:pPr>
        <w:autoSpaceDE w:val="0"/>
        <w:autoSpaceDN w:val="0"/>
        <w:adjustRightInd w:val="0"/>
        <w:spacing w:after="0" w:line="360" w:lineRule="auto"/>
        <w:jc w:val="both"/>
        <w:rPr>
          <w:rFonts w:asciiTheme="majorHAnsi" w:hAnsiTheme="majorHAnsi"/>
          <w:color w:val="211D1E"/>
          <w:sz w:val="24"/>
          <w:szCs w:val="24"/>
        </w:rPr>
      </w:pPr>
      <w:r w:rsidRPr="00C835BC">
        <w:rPr>
          <w:rFonts w:asciiTheme="majorHAnsi" w:hAnsiTheme="majorHAnsi"/>
          <w:b/>
          <w:bCs/>
          <w:color w:val="211D1E"/>
          <w:sz w:val="24"/>
          <w:szCs w:val="24"/>
        </w:rPr>
        <w:lastRenderedPageBreak/>
        <w:t xml:space="preserve">Sonuç Grafiği: </w:t>
      </w:r>
      <w:r w:rsidRPr="00A46BB7">
        <w:rPr>
          <w:rFonts w:asciiTheme="majorHAnsi" w:hAnsiTheme="majorHAnsi" w:cs="Calibri"/>
          <w:b/>
          <w:bCs/>
          <w:noProof/>
          <w:color w:val="000000"/>
          <w:sz w:val="24"/>
          <w:szCs w:val="24"/>
          <w:lang w:eastAsia="tr-TR"/>
        </w:rPr>
        <w:drawing>
          <wp:inline distT="0" distB="0" distL="0" distR="0" wp14:anchorId="7E42A31F" wp14:editId="5D78D99E">
            <wp:extent cx="6408420" cy="1733550"/>
            <wp:effectExtent l="0" t="0" r="0" b="0"/>
            <wp:docPr id="10" name="Resim 10" descr="D:\MAIN\FUJITSU\Desktop\okul projeleri\Bulmaca Çöz Projesi\grafikl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AIN\FUJITSU\Desktop\okul projeleri\Bulmaca Çöz Projesi\grafikler\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8420" cy="1733550"/>
                    </a:xfrm>
                    <a:prstGeom prst="rect">
                      <a:avLst/>
                    </a:prstGeom>
                    <a:noFill/>
                    <a:ln>
                      <a:noFill/>
                    </a:ln>
                  </pic:spPr>
                </pic:pic>
              </a:graphicData>
            </a:graphic>
          </wp:inline>
        </w:drawing>
      </w:r>
    </w:p>
    <w:p w:rsidR="0059013A" w:rsidRPr="00C835BC" w:rsidRDefault="0059013A" w:rsidP="0059013A">
      <w:pPr>
        <w:autoSpaceDE w:val="0"/>
        <w:autoSpaceDN w:val="0"/>
        <w:adjustRightInd w:val="0"/>
        <w:spacing w:after="0" w:line="360" w:lineRule="auto"/>
        <w:jc w:val="both"/>
        <w:rPr>
          <w:rFonts w:asciiTheme="majorHAnsi" w:hAnsiTheme="majorHAnsi" w:cs="Cambria"/>
          <w:color w:val="211D1E"/>
          <w:sz w:val="24"/>
          <w:szCs w:val="24"/>
        </w:rPr>
      </w:pPr>
      <w:r w:rsidRPr="00C835BC">
        <w:rPr>
          <w:rFonts w:asciiTheme="majorHAnsi" w:hAnsiTheme="majorHAnsi" w:cs="Cambria"/>
          <w:b/>
          <w:bCs/>
          <w:color w:val="211D1E"/>
          <w:sz w:val="24"/>
          <w:szCs w:val="24"/>
        </w:rPr>
        <w:t xml:space="preserve">“BULMACA ÇÖZ” PROJE DEĞERLENDİRME ÖLÇEĞİ (Form-5) </w:t>
      </w:r>
    </w:p>
    <w:p w:rsidR="0059013A" w:rsidRPr="00A46BB7" w:rsidRDefault="0059013A" w:rsidP="0059013A">
      <w:pPr>
        <w:autoSpaceDE w:val="0"/>
        <w:autoSpaceDN w:val="0"/>
        <w:adjustRightInd w:val="0"/>
        <w:spacing w:after="0" w:line="360" w:lineRule="auto"/>
        <w:jc w:val="both"/>
        <w:rPr>
          <w:rFonts w:asciiTheme="majorHAnsi" w:hAnsiTheme="majorHAnsi" w:cs="Cambria"/>
          <w:color w:val="211D1E"/>
          <w:sz w:val="24"/>
          <w:szCs w:val="24"/>
        </w:rPr>
      </w:pPr>
      <w:r w:rsidRPr="00C835BC">
        <w:rPr>
          <w:rFonts w:asciiTheme="majorHAnsi" w:hAnsiTheme="majorHAnsi" w:cs="Cambria"/>
          <w:b/>
          <w:bCs/>
          <w:color w:val="211D1E"/>
          <w:sz w:val="24"/>
          <w:szCs w:val="24"/>
        </w:rPr>
        <w:t xml:space="preserve">Sonuç Grafiği: </w:t>
      </w:r>
    </w:p>
    <w:p w:rsidR="0059013A" w:rsidRPr="00A46BB7" w:rsidRDefault="0059013A" w:rsidP="0059013A">
      <w:pPr>
        <w:autoSpaceDE w:val="0"/>
        <w:autoSpaceDN w:val="0"/>
        <w:adjustRightInd w:val="0"/>
        <w:spacing w:after="0" w:line="360" w:lineRule="auto"/>
        <w:jc w:val="both"/>
        <w:rPr>
          <w:rFonts w:asciiTheme="majorHAnsi" w:hAnsiTheme="majorHAnsi" w:cs="Calibri"/>
          <w:b/>
          <w:bCs/>
          <w:color w:val="000000"/>
          <w:sz w:val="24"/>
          <w:szCs w:val="24"/>
        </w:rPr>
      </w:pPr>
      <w:r w:rsidRPr="00A46BB7">
        <w:rPr>
          <w:rFonts w:asciiTheme="majorHAnsi" w:hAnsiTheme="majorHAnsi" w:cs="Calibri"/>
          <w:b/>
          <w:bCs/>
          <w:noProof/>
          <w:color w:val="000000"/>
          <w:sz w:val="24"/>
          <w:szCs w:val="24"/>
          <w:lang w:eastAsia="tr-TR"/>
        </w:rPr>
        <w:drawing>
          <wp:inline distT="0" distB="0" distL="0" distR="0" wp14:anchorId="004157E5" wp14:editId="65D5A955">
            <wp:extent cx="6415405" cy="2194560"/>
            <wp:effectExtent l="0" t="0" r="4445" b="0"/>
            <wp:docPr id="11" name="Resim 11" descr="D:\MAIN\FUJITSU\Desktop\okul projeleri\Bulmaca Çöz Projesi\grafikl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AIN\FUJITSU\Desktop\okul projeleri\Bulmaca Çöz Projesi\grafikler\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5405" cy="2194560"/>
                    </a:xfrm>
                    <a:prstGeom prst="rect">
                      <a:avLst/>
                    </a:prstGeom>
                    <a:noFill/>
                    <a:ln>
                      <a:noFill/>
                    </a:ln>
                  </pic:spPr>
                </pic:pic>
              </a:graphicData>
            </a:graphic>
          </wp:inline>
        </w:drawing>
      </w:r>
    </w:p>
    <w:p w:rsidR="0059013A" w:rsidRPr="00C835BC" w:rsidRDefault="0059013A" w:rsidP="0059013A">
      <w:pPr>
        <w:autoSpaceDE w:val="0"/>
        <w:autoSpaceDN w:val="0"/>
        <w:adjustRightInd w:val="0"/>
        <w:spacing w:after="0" w:line="360" w:lineRule="auto"/>
        <w:jc w:val="both"/>
        <w:rPr>
          <w:rFonts w:asciiTheme="majorHAnsi" w:hAnsiTheme="majorHAnsi" w:cs="Calibri"/>
          <w:color w:val="211D1E"/>
          <w:sz w:val="24"/>
          <w:szCs w:val="24"/>
        </w:rPr>
      </w:pPr>
      <w:r w:rsidRPr="00C835BC">
        <w:rPr>
          <w:rFonts w:asciiTheme="majorHAnsi" w:hAnsiTheme="majorHAnsi" w:cs="Calibri"/>
          <w:b/>
          <w:bCs/>
          <w:color w:val="211D1E"/>
          <w:sz w:val="24"/>
          <w:szCs w:val="24"/>
        </w:rPr>
        <w:t xml:space="preserve">“Bulmaca Çöz” uygulanmasının formlardaki tüm </w:t>
      </w:r>
      <w:proofErr w:type="gramStart"/>
      <w:r w:rsidRPr="00C835BC">
        <w:rPr>
          <w:rFonts w:asciiTheme="majorHAnsi" w:hAnsiTheme="majorHAnsi" w:cs="Calibri"/>
          <w:b/>
          <w:bCs/>
          <w:color w:val="211D1E"/>
          <w:sz w:val="24"/>
          <w:szCs w:val="24"/>
        </w:rPr>
        <w:t>kriterleri</w:t>
      </w:r>
      <w:proofErr w:type="gramEnd"/>
      <w:r w:rsidRPr="00C835BC">
        <w:rPr>
          <w:rFonts w:asciiTheme="majorHAnsi" w:hAnsiTheme="majorHAnsi" w:cs="Calibri"/>
          <w:b/>
          <w:bCs/>
          <w:color w:val="211D1E"/>
          <w:sz w:val="24"/>
          <w:szCs w:val="24"/>
        </w:rPr>
        <w:t xml:space="preserve"> etkin bir şekilde gerçekleştirildiği görülmüştür. </w:t>
      </w:r>
    </w:p>
    <w:p w:rsidR="0059013A" w:rsidRPr="00C835BC" w:rsidRDefault="0059013A" w:rsidP="0059013A">
      <w:pPr>
        <w:autoSpaceDE w:val="0"/>
        <w:autoSpaceDN w:val="0"/>
        <w:adjustRightInd w:val="0"/>
        <w:spacing w:after="0" w:line="360" w:lineRule="auto"/>
        <w:jc w:val="both"/>
        <w:rPr>
          <w:rFonts w:asciiTheme="majorHAnsi" w:hAnsiTheme="majorHAnsi" w:cs="Cambria"/>
          <w:color w:val="211D1E"/>
          <w:sz w:val="24"/>
          <w:szCs w:val="24"/>
        </w:rPr>
      </w:pPr>
      <w:r w:rsidRPr="00C835BC">
        <w:rPr>
          <w:rFonts w:asciiTheme="majorHAnsi" w:hAnsiTheme="majorHAnsi" w:cs="Cambria"/>
          <w:color w:val="211D1E"/>
          <w:sz w:val="24"/>
          <w:szCs w:val="24"/>
        </w:rPr>
        <w:t xml:space="preserve">Bu formlarda ayrıca klasik sorulardan da yararlanılmıştır. Verilen cevaplardan birkaç tanesi aşağıdadır. </w:t>
      </w:r>
    </w:p>
    <w:p w:rsidR="0059013A" w:rsidRPr="00C835BC" w:rsidRDefault="0059013A" w:rsidP="0059013A">
      <w:pPr>
        <w:autoSpaceDE w:val="0"/>
        <w:autoSpaceDN w:val="0"/>
        <w:adjustRightInd w:val="0"/>
        <w:spacing w:after="0" w:line="360" w:lineRule="auto"/>
        <w:jc w:val="both"/>
        <w:rPr>
          <w:rFonts w:asciiTheme="majorHAnsi" w:hAnsiTheme="majorHAnsi" w:cs="Cambria"/>
          <w:color w:val="211D1E"/>
          <w:sz w:val="24"/>
          <w:szCs w:val="24"/>
        </w:rPr>
      </w:pPr>
      <w:r w:rsidRPr="00A46BB7">
        <w:rPr>
          <w:rFonts w:asciiTheme="majorHAnsi" w:hAnsiTheme="majorHAnsi" w:cs="Cambria"/>
          <w:b/>
          <w:bCs/>
          <w:color w:val="211D1E"/>
          <w:sz w:val="24"/>
          <w:szCs w:val="24"/>
        </w:rPr>
        <w:t xml:space="preserve">“Bulmaca Çöz” Etkinliği Geri Bildirimleri </w:t>
      </w:r>
    </w:p>
    <w:p w:rsidR="0059013A" w:rsidRPr="00C835BC" w:rsidRDefault="0059013A" w:rsidP="0059013A">
      <w:pPr>
        <w:autoSpaceDE w:val="0"/>
        <w:autoSpaceDN w:val="0"/>
        <w:adjustRightInd w:val="0"/>
        <w:spacing w:after="0" w:line="360" w:lineRule="auto"/>
        <w:jc w:val="both"/>
        <w:rPr>
          <w:rFonts w:asciiTheme="majorHAnsi" w:hAnsiTheme="majorHAnsi" w:cs="Cambria"/>
          <w:color w:val="211D1E"/>
          <w:sz w:val="24"/>
          <w:szCs w:val="24"/>
        </w:rPr>
      </w:pPr>
      <w:r w:rsidRPr="00A46BB7">
        <w:rPr>
          <w:rFonts w:asciiTheme="majorHAnsi" w:hAnsiTheme="majorHAnsi" w:cs="Cambria"/>
          <w:color w:val="211D1E"/>
          <w:sz w:val="24"/>
          <w:szCs w:val="24"/>
        </w:rPr>
        <w:t xml:space="preserve">Cansu Irmak Ünlü: “Bulmaca Çöz” projesi bize her alanda kazanım sağladı. Çalışma heterojen gruplardan oluşuyordu, bu da başarılı başarısız herkesin öğrenmesini sağladı. Aynı zamanda grup içi dayanışma ve paylaşım sağladı. </w:t>
      </w:r>
    </w:p>
    <w:p w:rsidR="0059013A" w:rsidRPr="00A46BB7" w:rsidRDefault="0059013A" w:rsidP="0059013A">
      <w:pPr>
        <w:spacing w:after="0" w:line="360" w:lineRule="auto"/>
        <w:jc w:val="both"/>
        <w:rPr>
          <w:rFonts w:asciiTheme="majorHAnsi" w:hAnsiTheme="majorHAnsi" w:cs="Cambria"/>
          <w:color w:val="211D1E"/>
          <w:sz w:val="24"/>
          <w:szCs w:val="24"/>
        </w:rPr>
      </w:pPr>
      <w:r w:rsidRPr="00A46BB7">
        <w:rPr>
          <w:rFonts w:asciiTheme="majorHAnsi" w:hAnsiTheme="majorHAnsi" w:cs="Cambria"/>
          <w:color w:val="211D1E"/>
          <w:sz w:val="24"/>
          <w:szCs w:val="24"/>
        </w:rPr>
        <w:t>Ceren Sezgin: Bu projeyle evde fazladan çalışmama gerek kalmadı. Zorlanmadan ve eğlenerek öğrendik. Aynı zamanda kalıcı bir öğrenim ve grup içi paylaşım sağladı.</w:t>
      </w:r>
    </w:p>
    <w:p w:rsidR="0059013A" w:rsidRPr="00A46BB7" w:rsidRDefault="0059013A" w:rsidP="0059013A">
      <w:pPr>
        <w:spacing w:after="0" w:line="360" w:lineRule="auto"/>
        <w:jc w:val="both"/>
        <w:rPr>
          <w:rFonts w:asciiTheme="majorHAnsi" w:hAnsiTheme="majorHAnsi" w:cs="Cambria"/>
          <w:color w:val="211D1E"/>
          <w:sz w:val="24"/>
          <w:szCs w:val="24"/>
        </w:rPr>
      </w:pPr>
      <w:r w:rsidRPr="00A46BB7">
        <w:rPr>
          <w:rFonts w:asciiTheme="majorHAnsi" w:hAnsiTheme="majorHAnsi"/>
          <w:color w:val="211D1E"/>
          <w:sz w:val="24"/>
          <w:szCs w:val="24"/>
        </w:rPr>
        <w:t xml:space="preserve">Nuri </w:t>
      </w:r>
      <w:proofErr w:type="spellStart"/>
      <w:r w:rsidRPr="00A46BB7">
        <w:rPr>
          <w:rFonts w:asciiTheme="majorHAnsi" w:hAnsiTheme="majorHAnsi"/>
          <w:color w:val="211D1E"/>
          <w:sz w:val="24"/>
          <w:szCs w:val="24"/>
        </w:rPr>
        <w:t>Dağaşan</w:t>
      </w:r>
      <w:proofErr w:type="spellEnd"/>
      <w:r w:rsidRPr="00A46BB7">
        <w:rPr>
          <w:rFonts w:asciiTheme="majorHAnsi" w:hAnsiTheme="majorHAnsi"/>
          <w:color w:val="211D1E"/>
          <w:sz w:val="24"/>
          <w:szCs w:val="24"/>
        </w:rPr>
        <w:t xml:space="preserve">: “Bulmaca Çöz” projesi öğrenmeyi sağladığı gibi beni kişilik anlamında da etkiledi. Başkalarının anlattıklarını ve önerilerini dinledim, grup arkadaşlarıma çalışmalarında ve böylece birlikte uyum içinde çalıştık. </w:t>
      </w:r>
    </w:p>
    <w:p w:rsidR="0059013A" w:rsidRPr="000C19C9" w:rsidRDefault="0059013A" w:rsidP="0059013A">
      <w:pPr>
        <w:spacing w:after="0" w:line="360" w:lineRule="auto"/>
        <w:jc w:val="both"/>
        <w:rPr>
          <w:rFonts w:asciiTheme="majorHAnsi" w:hAnsiTheme="majorHAnsi" w:cs="Cambria"/>
          <w:color w:val="211D1E"/>
          <w:sz w:val="24"/>
          <w:szCs w:val="24"/>
        </w:rPr>
      </w:pPr>
      <w:r w:rsidRPr="00A46BB7">
        <w:rPr>
          <w:rFonts w:asciiTheme="majorHAnsi" w:hAnsiTheme="majorHAnsi"/>
          <w:color w:val="211D1E"/>
          <w:sz w:val="24"/>
          <w:szCs w:val="24"/>
        </w:rPr>
        <w:t xml:space="preserve">Deniz Berk </w:t>
      </w:r>
      <w:proofErr w:type="spellStart"/>
      <w:r w:rsidRPr="00A46BB7">
        <w:rPr>
          <w:rFonts w:asciiTheme="majorHAnsi" w:hAnsiTheme="majorHAnsi"/>
          <w:color w:val="211D1E"/>
          <w:sz w:val="24"/>
          <w:szCs w:val="24"/>
        </w:rPr>
        <w:t>Alkanat</w:t>
      </w:r>
      <w:proofErr w:type="spellEnd"/>
      <w:r w:rsidRPr="00A46BB7">
        <w:rPr>
          <w:rFonts w:asciiTheme="majorHAnsi" w:hAnsiTheme="majorHAnsi"/>
          <w:color w:val="211D1E"/>
          <w:sz w:val="24"/>
          <w:szCs w:val="24"/>
        </w:rPr>
        <w:t xml:space="preserve">: “Bulmaca Çöz” projesinde hoş bir rekabet içinde her öğrencinin derse aktif olarak katılımı sağlandı. Projemizi görsel açıdan zenginleştirdik ve </w:t>
      </w:r>
      <w:r w:rsidRPr="00A46BB7">
        <w:rPr>
          <w:rFonts w:asciiTheme="majorHAnsi" w:hAnsiTheme="majorHAnsi"/>
          <w:color w:val="211D1E"/>
          <w:sz w:val="24"/>
          <w:szCs w:val="24"/>
        </w:rPr>
        <w:lastRenderedPageBreak/>
        <w:t xml:space="preserve">grubumuza bir isim de bulduk. Gerçekleştirdiğimiz bu çalışmanın bana akademik açıdan katkısı çok büyük oldu. </w:t>
      </w:r>
    </w:p>
    <w:p w:rsidR="00D8062E" w:rsidRDefault="00D8062E"/>
    <w:sectPr w:rsidR="00D80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3A"/>
    <w:rsid w:val="0059013A"/>
    <w:rsid w:val="00D80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013A"/>
    <w:pPr>
      <w:autoSpaceDE w:val="0"/>
      <w:autoSpaceDN w:val="0"/>
      <w:adjustRightInd w:val="0"/>
      <w:spacing w:after="0" w:line="240" w:lineRule="auto"/>
    </w:pPr>
    <w:rPr>
      <w:rFonts w:ascii="Cambria" w:hAnsi="Cambria" w:cs="Cambria"/>
      <w:color w:val="000000"/>
      <w:sz w:val="24"/>
      <w:szCs w:val="24"/>
    </w:rPr>
  </w:style>
  <w:style w:type="paragraph" w:styleId="AralkYok">
    <w:name w:val="No Spacing"/>
    <w:uiPriority w:val="1"/>
    <w:qFormat/>
    <w:rsid w:val="0059013A"/>
    <w:pPr>
      <w:spacing w:after="0" w:line="240" w:lineRule="auto"/>
    </w:pPr>
  </w:style>
  <w:style w:type="character" w:customStyle="1" w:styleId="A41">
    <w:name w:val="A4+1"/>
    <w:uiPriority w:val="99"/>
    <w:rsid w:val="0059013A"/>
    <w:rPr>
      <w:rFonts w:cs="Cambria"/>
      <w:b/>
      <w:bCs/>
      <w:color w:val="D22128"/>
      <w:sz w:val="72"/>
      <w:szCs w:val="72"/>
    </w:rPr>
  </w:style>
  <w:style w:type="paragraph" w:customStyle="1" w:styleId="Pa10">
    <w:name w:val="Pa10"/>
    <w:basedOn w:val="Default"/>
    <w:next w:val="Default"/>
    <w:uiPriority w:val="99"/>
    <w:rsid w:val="0059013A"/>
    <w:pPr>
      <w:spacing w:line="221" w:lineRule="atLeast"/>
    </w:pPr>
    <w:rPr>
      <w:rFonts w:cstheme="minorBidi"/>
      <w:color w:val="auto"/>
    </w:rPr>
  </w:style>
  <w:style w:type="paragraph" w:customStyle="1" w:styleId="Pa11">
    <w:name w:val="Pa11"/>
    <w:basedOn w:val="Default"/>
    <w:next w:val="Default"/>
    <w:uiPriority w:val="99"/>
    <w:rsid w:val="0059013A"/>
    <w:pPr>
      <w:spacing w:line="221" w:lineRule="atLeast"/>
    </w:pPr>
    <w:rPr>
      <w:rFonts w:cstheme="minorBidi"/>
      <w:color w:val="auto"/>
    </w:rPr>
  </w:style>
  <w:style w:type="paragraph" w:customStyle="1" w:styleId="Pa12">
    <w:name w:val="Pa12"/>
    <w:basedOn w:val="Default"/>
    <w:next w:val="Default"/>
    <w:uiPriority w:val="99"/>
    <w:rsid w:val="0059013A"/>
    <w:pPr>
      <w:spacing w:line="221" w:lineRule="atLeast"/>
    </w:pPr>
    <w:rPr>
      <w:rFonts w:cstheme="minorBidi"/>
      <w:color w:val="auto"/>
    </w:rPr>
  </w:style>
  <w:style w:type="paragraph" w:customStyle="1" w:styleId="Pa13">
    <w:name w:val="Pa13"/>
    <w:basedOn w:val="Default"/>
    <w:next w:val="Default"/>
    <w:uiPriority w:val="99"/>
    <w:rsid w:val="0059013A"/>
    <w:pPr>
      <w:spacing w:line="221" w:lineRule="atLeast"/>
    </w:pPr>
    <w:rPr>
      <w:rFonts w:cstheme="minorBidi"/>
      <w:color w:val="auto"/>
    </w:rPr>
  </w:style>
  <w:style w:type="paragraph" w:customStyle="1" w:styleId="Pa29">
    <w:name w:val="Pa29"/>
    <w:basedOn w:val="Default"/>
    <w:next w:val="Default"/>
    <w:uiPriority w:val="99"/>
    <w:rsid w:val="0059013A"/>
    <w:pPr>
      <w:spacing w:line="241" w:lineRule="atLeast"/>
    </w:pPr>
    <w:rPr>
      <w:rFonts w:cstheme="minorBidi"/>
      <w:color w:val="auto"/>
    </w:rPr>
  </w:style>
  <w:style w:type="character" w:customStyle="1" w:styleId="A13">
    <w:name w:val="A13"/>
    <w:uiPriority w:val="99"/>
    <w:rsid w:val="0059013A"/>
    <w:rPr>
      <w:rFonts w:cs="Cambria"/>
      <w:color w:val="211D1E"/>
      <w:sz w:val="22"/>
      <w:szCs w:val="22"/>
    </w:rPr>
  </w:style>
  <w:style w:type="character" w:customStyle="1" w:styleId="A61">
    <w:name w:val="A6+1"/>
    <w:uiPriority w:val="99"/>
    <w:rsid w:val="0059013A"/>
    <w:rPr>
      <w:rFonts w:cs="Cambria"/>
      <w:color w:val="211D1E"/>
    </w:rPr>
  </w:style>
  <w:style w:type="paragraph" w:customStyle="1" w:styleId="Pa30">
    <w:name w:val="Pa30"/>
    <w:basedOn w:val="Default"/>
    <w:next w:val="Default"/>
    <w:uiPriority w:val="99"/>
    <w:rsid w:val="0059013A"/>
    <w:pPr>
      <w:spacing w:line="221" w:lineRule="atLeast"/>
    </w:pPr>
    <w:rPr>
      <w:rFonts w:cstheme="minorBidi"/>
      <w:color w:val="auto"/>
    </w:rPr>
  </w:style>
  <w:style w:type="paragraph" w:styleId="BalonMetni">
    <w:name w:val="Balloon Text"/>
    <w:basedOn w:val="Normal"/>
    <w:link w:val="BalonMetniChar"/>
    <w:uiPriority w:val="99"/>
    <w:semiHidden/>
    <w:unhideWhenUsed/>
    <w:rsid w:val="005901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0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013A"/>
    <w:pPr>
      <w:autoSpaceDE w:val="0"/>
      <w:autoSpaceDN w:val="0"/>
      <w:adjustRightInd w:val="0"/>
      <w:spacing w:after="0" w:line="240" w:lineRule="auto"/>
    </w:pPr>
    <w:rPr>
      <w:rFonts w:ascii="Cambria" w:hAnsi="Cambria" w:cs="Cambria"/>
      <w:color w:val="000000"/>
      <w:sz w:val="24"/>
      <w:szCs w:val="24"/>
    </w:rPr>
  </w:style>
  <w:style w:type="paragraph" w:styleId="AralkYok">
    <w:name w:val="No Spacing"/>
    <w:uiPriority w:val="1"/>
    <w:qFormat/>
    <w:rsid w:val="0059013A"/>
    <w:pPr>
      <w:spacing w:after="0" w:line="240" w:lineRule="auto"/>
    </w:pPr>
  </w:style>
  <w:style w:type="character" w:customStyle="1" w:styleId="A41">
    <w:name w:val="A4+1"/>
    <w:uiPriority w:val="99"/>
    <w:rsid w:val="0059013A"/>
    <w:rPr>
      <w:rFonts w:cs="Cambria"/>
      <w:b/>
      <w:bCs/>
      <w:color w:val="D22128"/>
      <w:sz w:val="72"/>
      <w:szCs w:val="72"/>
    </w:rPr>
  </w:style>
  <w:style w:type="paragraph" w:customStyle="1" w:styleId="Pa10">
    <w:name w:val="Pa10"/>
    <w:basedOn w:val="Default"/>
    <w:next w:val="Default"/>
    <w:uiPriority w:val="99"/>
    <w:rsid w:val="0059013A"/>
    <w:pPr>
      <w:spacing w:line="221" w:lineRule="atLeast"/>
    </w:pPr>
    <w:rPr>
      <w:rFonts w:cstheme="minorBidi"/>
      <w:color w:val="auto"/>
    </w:rPr>
  </w:style>
  <w:style w:type="paragraph" w:customStyle="1" w:styleId="Pa11">
    <w:name w:val="Pa11"/>
    <w:basedOn w:val="Default"/>
    <w:next w:val="Default"/>
    <w:uiPriority w:val="99"/>
    <w:rsid w:val="0059013A"/>
    <w:pPr>
      <w:spacing w:line="221" w:lineRule="atLeast"/>
    </w:pPr>
    <w:rPr>
      <w:rFonts w:cstheme="minorBidi"/>
      <w:color w:val="auto"/>
    </w:rPr>
  </w:style>
  <w:style w:type="paragraph" w:customStyle="1" w:styleId="Pa12">
    <w:name w:val="Pa12"/>
    <w:basedOn w:val="Default"/>
    <w:next w:val="Default"/>
    <w:uiPriority w:val="99"/>
    <w:rsid w:val="0059013A"/>
    <w:pPr>
      <w:spacing w:line="221" w:lineRule="atLeast"/>
    </w:pPr>
    <w:rPr>
      <w:rFonts w:cstheme="minorBidi"/>
      <w:color w:val="auto"/>
    </w:rPr>
  </w:style>
  <w:style w:type="paragraph" w:customStyle="1" w:styleId="Pa13">
    <w:name w:val="Pa13"/>
    <w:basedOn w:val="Default"/>
    <w:next w:val="Default"/>
    <w:uiPriority w:val="99"/>
    <w:rsid w:val="0059013A"/>
    <w:pPr>
      <w:spacing w:line="221" w:lineRule="atLeast"/>
    </w:pPr>
    <w:rPr>
      <w:rFonts w:cstheme="minorBidi"/>
      <w:color w:val="auto"/>
    </w:rPr>
  </w:style>
  <w:style w:type="paragraph" w:customStyle="1" w:styleId="Pa29">
    <w:name w:val="Pa29"/>
    <w:basedOn w:val="Default"/>
    <w:next w:val="Default"/>
    <w:uiPriority w:val="99"/>
    <w:rsid w:val="0059013A"/>
    <w:pPr>
      <w:spacing w:line="241" w:lineRule="atLeast"/>
    </w:pPr>
    <w:rPr>
      <w:rFonts w:cstheme="minorBidi"/>
      <w:color w:val="auto"/>
    </w:rPr>
  </w:style>
  <w:style w:type="character" w:customStyle="1" w:styleId="A13">
    <w:name w:val="A13"/>
    <w:uiPriority w:val="99"/>
    <w:rsid w:val="0059013A"/>
    <w:rPr>
      <w:rFonts w:cs="Cambria"/>
      <w:color w:val="211D1E"/>
      <w:sz w:val="22"/>
      <w:szCs w:val="22"/>
    </w:rPr>
  </w:style>
  <w:style w:type="character" w:customStyle="1" w:styleId="A61">
    <w:name w:val="A6+1"/>
    <w:uiPriority w:val="99"/>
    <w:rsid w:val="0059013A"/>
    <w:rPr>
      <w:rFonts w:cs="Cambria"/>
      <w:color w:val="211D1E"/>
    </w:rPr>
  </w:style>
  <w:style w:type="paragraph" w:customStyle="1" w:styleId="Pa30">
    <w:name w:val="Pa30"/>
    <w:basedOn w:val="Default"/>
    <w:next w:val="Default"/>
    <w:uiPriority w:val="99"/>
    <w:rsid w:val="0059013A"/>
    <w:pPr>
      <w:spacing w:line="221" w:lineRule="atLeast"/>
    </w:pPr>
    <w:rPr>
      <w:rFonts w:cstheme="minorBidi"/>
      <w:color w:val="auto"/>
    </w:rPr>
  </w:style>
  <w:style w:type="paragraph" w:styleId="BalonMetni">
    <w:name w:val="Balloon Text"/>
    <w:basedOn w:val="Normal"/>
    <w:link w:val="BalonMetniChar"/>
    <w:uiPriority w:val="99"/>
    <w:semiHidden/>
    <w:unhideWhenUsed/>
    <w:rsid w:val="005901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0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1233</Words>
  <Characters>7032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Ö</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2013-02-25T21:48:00Z</dcterms:created>
  <dcterms:modified xsi:type="dcterms:W3CDTF">2013-02-25T21:48:00Z</dcterms:modified>
</cp:coreProperties>
</file>